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133A" w14:textId="77777777" w:rsidR="00544A41" w:rsidRDefault="00544A41">
      <w:pPr>
        <w:pStyle w:val="Leipteksti"/>
        <w:rPr>
          <w:rFonts w:ascii="Times New Roman"/>
          <w:sz w:val="20"/>
        </w:rPr>
      </w:pPr>
    </w:p>
    <w:p w14:paraId="648F4387" w14:textId="77777777" w:rsidR="00544A41" w:rsidRDefault="00544A41">
      <w:pPr>
        <w:pStyle w:val="Leipteksti"/>
        <w:rPr>
          <w:rFonts w:ascii="Times New Roman"/>
          <w:sz w:val="20"/>
        </w:rPr>
      </w:pPr>
    </w:p>
    <w:p w14:paraId="671E795E" w14:textId="77777777" w:rsidR="00544A41" w:rsidRDefault="00544A41">
      <w:pPr>
        <w:pStyle w:val="Leipteksti"/>
        <w:rPr>
          <w:rFonts w:ascii="Times New Roman"/>
          <w:sz w:val="20"/>
        </w:rPr>
      </w:pPr>
    </w:p>
    <w:p w14:paraId="1722F77F" w14:textId="77777777" w:rsidR="00544A41" w:rsidRDefault="00544A41">
      <w:pPr>
        <w:pStyle w:val="Leipteksti"/>
        <w:spacing w:before="2" w:after="1"/>
        <w:rPr>
          <w:rFonts w:ascii="Times New Roman"/>
          <w:sz w:val="24"/>
        </w:rPr>
      </w:pPr>
    </w:p>
    <w:p w14:paraId="337D8FA4" w14:textId="558AAA02" w:rsidR="00544A41" w:rsidRDefault="00E8618E">
      <w:pPr>
        <w:pStyle w:val="Leipteksti"/>
        <w:spacing w:line="185" w:lineRule="exact"/>
        <w:ind w:left="2179"/>
        <w:rPr>
          <w:rFonts w:ascii="Times New Roman"/>
          <w:sz w:val="18"/>
        </w:rPr>
      </w:pPr>
      <w:r>
        <w:rPr>
          <w:rFonts w:ascii="Times New Roman"/>
          <w:noProof/>
          <w:position w:val="-3"/>
          <w:sz w:val="18"/>
        </w:rPr>
        <mc:AlternateContent>
          <mc:Choice Requires="wpg">
            <w:drawing>
              <wp:inline distT="0" distB="0" distL="0" distR="0" wp14:anchorId="3611ACE3" wp14:editId="5667573D">
                <wp:extent cx="5073015" cy="117475"/>
                <wp:effectExtent l="2540" t="3810" r="1270" b="2540"/>
                <wp:docPr id="1374164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015" cy="117475"/>
                          <a:chOff x="0" y="0"/>
                          <a:chExt cx="7989" cy="185"/>
                        </a:xfrm>
                      </wpg:grpSpPr>
                      <wps:wsp>
                        <wps:cNvPr id="540813623" name="Rectangle 5"/>
                        <wps:cNvSpPr>
                          <a:spLocks noChangeArrowheads="1"/>
                        </wps:cNvSpPr>
                        <wps:spPr bwMode="auto">
                          <a:xfrm>
                            <a:off x="0" y="0"/>
                            <a:ext cx="7989" cy="185"/>
                          </a:xfrm>
                          <a:prstGeom prst="rect">
                            <a:avLst/>
                          </a:pr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5E10F5" id="Group 4" o:spid="_x0000_s1026" style="width:399.45pt;height:9.25pt;mso-position-horizontal-relative:char;mso-position-vertical-relative:line" coordsize="7989,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">
                <v:rect id="Rectangle 5" o:spid="_x0000_s1027" style="position:absolute;width:798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" fillcolor="#99c" stroked="f"/>
                <w10:anchorlock/>
              </v:group>
            </w:pict>
          </mc:Fallback>
        </mc:AlternateContent>
      </w:r>
    </w:p>
    <w:p w14:paraId="72FC4B82" w14:textId="77777777" w:rsidR="00544A41" w:rsidRDefault="00544A41">
      <w:pPr>
        <w:pStyle w:val="Leipteksti"/>
        <w:spacing w:before="9"/>
        <w:rPr>
          <w:rFonts w:ascii="Times New Roman"/>
          <w:sz w:val="29"/>
        </w:rPr>
      </w:pPr>
    </w:p>
    <w:p w14:paraId="53E9BEA0" w14:textId="77777777" w:rsidR="00544A41" w:rsidRDefault="00544A41">
      <w:pPr>
        <w:rPr>
          <w:rFonts w:ascii="Times New Roman"/>
          <w:sz w:val="29"/>
        </w:rPr>
        <w:sectPr w:rsidR="00544A41">
          <w:type w:val="continuous"/>
          <w:pgSz w:w="11910" w:h="16850"/>
          <w:pgMar w:top="0" w:right="620" w:bottom="280" w:left="1020" w:header="708" w:footer="708" w:gutter="0"/>
          <w:cols w:space="708"/>
        </w:sectPr>
      </w:pPr>
    </w:p>
    <w:p w14:paraId="4942D877" w14:textId="21C6F7C0" w:rsidR="00544A41" w:rsidRDefault="00E8618E">
      <w:pPr>
        <w:pStyle w:val="Otsikko"/>
        <w:spacing w:line="345" w:lineRule="auto"/>
      </w:pPr>
      <w:r>
        <w:rPr>
          <w:noProof/>
        </w:rPr>
        <mc:AlternateContent>
          <mc:Choice Requires="wps">
            <w:drawing>
              <wp:anchor distT="0" distB="0" distL="114300" distR="114300" simplePos="0" relativeHeight="15729664" behindDoc="0" locked="0" layoutInCell="1" allowOverlap="1" wp14:anchorId="43A4775F" wp14:editId="54E2F467">
                <wp:simplePos x="0" y="0"/>
                <wp:positionH relativeFrom="page">
                  <wp:posOffset>456565</wp:posOffset>
                </wp:positionH>
                <wp:positionV relativeFrom="page">
                  <wp:posOffset>2169160</wp:posOffset>
                </wp:positionV>
                <wp:extent cx="106045" cy="7918450"/>
                <wp:effectExtent l="0" t="0" r="0" b="0"/>
                <wp:wrapNone/>
                <wp:docPr id="10275597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918450"/>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BE045" id="Rectangle 3" o:spid="_x0000_s1026" style="position:absolute;margin-left:35.95pt;margin-top:170.8pt;width:8.35pt;height:62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" fillcolor="#cccce6" stroked="f">
                <w10:wrap anchorx="page" anchory="page"/>
              </v:rect>
            </w:pict>
          </mc:Fallback>
        </mc:AlternateContent>
      </w:r>
      <w:r>
        <w:rPr>
          <w:noProof/>
        </w:rPr>
        <mc:AlternateContent>
          <mc:Choice Requires="wps">
            <w:drawing>
              <wp:anchor distT="0" distB="0" distL="114300" distR="114300" simplePos="0" relativeHeight="487546880" behindDoc="1" locked="0" layoutInCell="1" allowOverlap="1" wp14:anchorId="178448F6" wp14:editId="19741953">
                <wp:simplePos x="0" y="0"/>
                <wp:positionH relativeFrom="page">
                  <wp:posOffset>0</wp:posOffset>
                </wp:positionH>
                <wp:positionV relativeFrom="page">
                  <wp:posOffset>0</wp:posOffset>
                </wp:positionV>
                <wp:extent cx="7562850" cy="219075"/>
                <wp:effectExtent l="0" t="0" r="0" b="0"/>
                <wp:wrapNone/>
                <wp:docPr id="38530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90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A5AC" id="Rectangle 2" o:spid="_x0000_s1026" style="position:absolute;margin-left:0;margin-top:0;width:595.5pt;height:17.2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" fillcolor="#f1f1f1" stroked="f">
                <w10:wrap anchorx="page" anchory="page"/>
              </v:rect>
            </w:pict>
          </mc:Fallback>
        </mc:AlternateContent>
      </w:r>
      <w:r>
        <w:t>PLATINUM</w:t>
      </w:r>
      <w:r>
        <w:rPr>
          <w:spacing w:val="-18"/>
        </w:rPr>
        <w:t xml:space="preserve"> </w:t>
      </w:r>
      <w:r>
        <w:t>SPAS</w:t>
      </w:r>
      <w:r>
        <w:rPr>
          <w:spacing w:val="-87"/>
        </w:rPr>
        <w:t xml:space="preserve"> </w:t>
      </w:r>
      <w:r>
        <w:t>TAKUUEHDOT</w:t>
      </w:r>
    </w:p>
    <w:p w14:paraId="24772CFE" w14:textId="77777777" w:rsidR="00544A41" w:rsidRDefault="00000000">
      <w:pPr>
        <w:spacing w:before="167"/>
        <w:ind w:left="118" w:right="54"/>
        <w:jc w:val="both"/>
        <w:rPr>
          <w:sz w:val="16"/>
        </w:rPr>
      </w:pPr>
      <w:r>
        <w:rPr>
          <w:b/>
          <w:sz w:val="16"/>
        </w:rPr>
        <w:t xml:space="preserve">10 vuoden takuu altaan kuorirakenteelle: </w:t>
      </w:r>
      <w:r>
        <w:rPr>
          <w:sz w:val="16"/>
        </w:rPr>
        <w:t>Kuori säilyttää rakenteellisen</w:t>
      </w:r>
      <w:r>
        <w:rPr>
          <w:spacing w:val="1"/>
          <w:sz w:val="16"/>
        </w:rPr>
        <w:t xml:space="preserve"> </w:t>
      </w:r>
      <w:r>
        <w:rPr>
          <w:w w:val="95"/>
          <w:sz w:val="16"/>
        </w:rPr>
        <w:t>eheytensä ja muotonsa, eikä siinä esiinny vesivuotoja, jotka johtuvat altaan</w:t>
      </w:r>
      <w:r>
        <w:rPr>
          <w:spacing w:val="1"/>
          <w:w w:val="95"/>
          <w:sz w:val="16"/>
        </w:rPr>
        <w:t xml:space="preserve"> </w:t>
      </w:r>
      <w:r>
        <w:rPr>
          <w:sz w:val="16"/>
        </w:rPr>
        <w:t>kuoren</w:t>
      </w:r>
      <w:r>
        <w:rPr>
          <w:spacing w:val="-1"/>
          <w:sz w:val="16"/>
        </w:rPr>
        <w:t xml:space="preserve"> </w:t>
      </w:r>
      <w:r>
        <w:rPr>
          <w:sz w:val="16"/>
        </w:rPr>
        <w:t>viasta.</w:t>
      </w:r>
    </w:p>
    <w:p w14:paraId="0B05C4FF" w14:textId="77777777" w:rsidR="00544A41" w:rsidRDefault="00000000">
      <w:pPr>
        <w:spacing w:before="120"/>
        <w:ind w:left="118" w:right="9"/>
        <w:jc w:val="both"/>
        <w:rPr>
          <w:sz w:val="16"/>
        </w:rPr>
      </w:pPr>
      <w:r>
        <w:rPr>
          <w:b/>
          <w:w w:val="95"/>
          <w:sz w:val="16"/>
        </w:rPr>
        <w:t>5</w:t>
      </w:r>
      <w:r>
        <w:rPr>
          <w:b/>
          <w:spacing w:val="8"/>
          <w:w w:val="95"/>
          <w:sz w:val="16"/>
        </w:rPr>
        <w:t xml:space="preserve"> </w:t>
      </w:r>
      <w:r>
        <w:rPr>
          <w:b/>
          <w:w w:val="95"/>
          <w:sz w:val="16"/>
        </w:rPr>
        <w:t>vuoden</w:t>
      </w:r>
      <w:r>
        <w:rPr>
          <w:b/>
          <w:spacing w:val="16"/>
          <w:w w:val="95"/>
          <w:sz w:val="16"/>
        </w:rPr>
        <w:t xml:space="preserve"> </w:t>
      </w:r>
      <w:r>
        <w:rPr>
          <w:b/>
          <w:w w:val="95"/>
          <w:sz w:val="16"/>
        </w:rPr>
        <w:t>takuu</w:t>
      </w:r>
      <w:r>
        <w:rPr>
          <w:b/>
          <w:spacing w:val="15"/>
          <w:w w:val="95"/>
          <w:sz w:val="16"/>
        </w:rPr>
        <w:t xml:space="preserve"> </w:t>
      </w:r>
      <w:r>
        <w:rPr>
          <w:b/>
          <w:w w:val="95"/>
          <w:sz w:val="16"/>
        </w:rPr>
        <w:t>altaan</w:t>
      </w:r>
      <w:r>
        <w:rPr>
          <w:b/>
          <w:spacing w:val="21"/>
          <w:w w:val="95"/>
          <w:sz w:val="16"/>
        </w:rPr>
        <w:t xml:space="preserve"> </w:t>
      </w:r>
      <w:r>
        <w:rPr>
          <w:b/>
          <w:w w:val="95"/>
          <w:sz w:val="16"/>
        </w:rPr>
        <w:t>kuoripinnalle:</w:t>
      </w:r>
      <w:r>
        <w:rPr>
          <w:b/>
          <w:spacing w:val="17"/>
          <w:w w:val="95"/>
          <w:sz w:val="16"/>
        </w:rPr>
        <w:t xml:space="preserve"> </w:t>
      </w:r>
      <w:r>
        <w:rPr>
          <w:w w:val="95"/>
          <w:sz w:val="16"/>
        </w:rPr>
        <w:t>Valmistaja</w:t>
      </w:r>
      <w:r>
        <w:rPr>
          <w:spacing w:val="24"/>
          <w:w w:val="95"/>
          <w:sz w:val="16"/>
        </w:rPr>
        <w:t xml:space="preserve"> </w:t>
      </w:r>
      <w:r>
        <w:rPr>
          <w:w w:val="95"/>
          <w:sz w:val="16"/>
        </w:rPr>
        <w:t>myöntää</w:t>
      </w:r>
      <w:r>
        <w:rPr>
          <w:spacing w:val="16"/>
          <w:w w:val="95"/>
          <w:sz w:val="16"/>
        </w:rPr>
        <w:t xml:space="preserve"> </w:t>
      </w:r>
      <w:r>
        <w:rPr>
          <w:w w:val="95"/>
          <w:sz w:val="16"/>
        </w:rPr>
        <w:t>altaan</w:t>
      </w:r>
      <w:r>
        <w:rPr>
          <w:spacing w:val="10"/>
          <w:w w:val="95"/>
          <w:sz w:val="16"/>
        </w:rPr>
        <w:t xml:space="preserve"> </w:t>
      </w:r>
      <w:r>
        <w:rPr>
          <w:w w:val="95"/>
          <w:sz w:val="16"/>
        </w:rPr>
        <w:t>käyttäjälle</w:t>
      </w:r>
      <w:r>
        <w:rPr>
          <w:spacing w:val="1"/>
          <w:w w:val="95"/>
          <w:sz w:val="16"/>
        </w:rPr>
        <w:t xml:space="preserve"> </w:t>
      </w:r>
      <w:r>
        <w:rPr>
          <w:sz w:val="16"/>
        </w:rPr>
        <w:t>5</w:t>
      </w:r>
      <w:r>
        <w:rPr>
          <w:spacing w:val="-5"/>
          <w:sz w:val="16"/>
        </w:rPr>
        <w:t xml:space="preserve"> </w:t>
      </w:r>
      <w:r>
        <w:rPr>
          <w:sz w:val="16"/>
        </w:rPr>
        <w:t>vuoden</w:t>
      </w:r>
      <w:r>
        <w:rPr>
          <w:spacing w:val="-2"/>
          <w:sz w:val="16"/>
        </w:rPr>
        <w:t xml:space="preserve"> </w:t>
      </w:r>
      <w:r>
        <w:rPr>
          <w:sz w:val="16"/>
        </w:rPr>
        <w:t>takuun</w:t>
      </w:r>
      <w:r>
        <w:rPr>
          <w:spacing w:val="-6"/>
          <w:sz w:val="16"/>
        </w:rPr>
        <w:t xml:space="preserve"> </w:t>
      </w:r>
      <w:r>
        <w:rPr>
          <w:sz w:val="16"/>
        </w:rPr>
        <w:t>kuoren</w:t>
      </w:r>
      <w:r>
        <w:rPr>
          <w:spacing w:val="-2"/>
          <w:sz w:val="16"/>
        </w:rPr>
        <w:t xml:space="preserve"> </w:t>
      </w:r>
      <w:r>
        <w:rPr>
          <w:sz w:val="16"/>
        </w:rPr>
        <w:t>kuplintaa, halkeilua ja</w:t>
      </w:r>
      <w:r>
        <w:rPr>
          <w:spacing w:val="-1"/>
          <w:sz w:val="16"/>
        </w:rPr>
        <w:t xml:space="preserve"> </w:t>
      </w:r>
      <w:proofErr w:type="spellStart"/>
      <w:r>
        <w:rPr>
          <w:sz w:val="16"/>
        </w:rPr>
        <w:t>delaminaatiota</w:t>
      </w:r>
      <w:proofErr w:type="spellEnd"/>
      <w:r>
        <w:rPr>
          <w:spacing w:val="-1"/>
          <w:sz w:val="16"/>
        </w:rPr>
        <w:t xml:space="preserve"> </w:t>
      </w:r>
      <w:r>
        <w:rPr>
          <w:sz w:val="16"/>
        </w:rPr>
        <w:t>vastaan.</w:t>
      </w:r>
    </w:p>
    <w:p w14:paraId="7763315E" w14:textId="77777777" w:rsidR="00544A41" w:rsidRDefault="00000000">
      <w:pPr>
        <w:spacing w:before="118" w:line="244" w:lineRule="auto"/>
        <w:ind w:left="118" w:right="42"/>
        <w:rPr>
          <w:sz w:val="16"/>
        </w:rPr>
      </w:pPr>
      <w:r>
        <w:rPr>
          <w:b/>
          <w:sz w:val="16"/>
        </w:rPr>
        <w:t>2</w:t>
      </w:r>
      <w:r>
        <w:rPr>
          <w:b/>
          <w:spacing w:val="-7"/>
          <w:sz w:val="16"/>
        </w:rPr>
        <w:t xml:space="preserve"> </w:t>
      </w:r>
      <w:r>
        <w:rPr>
          <w:b/>
          <w:sz w:val="16"/>
        </w:rPr>
        <w:t>Vuoden</w:t>
      </w:r>
      <w:r>
        <w:rPr>
          <w:b/>
          <w:spacing w:val="-7"/>
          <w:sz w:val="16"/>
        </w:rPr>
        <w:t xml:space="preserve"> </w:t>
      </w:r>
      <w:r>
        <w:rPr>
          <w:b/>
          <w:sz w:val="16"/>
        </w:rPr>
        <w:t>takuu</w:t>
      </w:r>
      <w:r>
        <w:rPr>
          <w:b/>
          <w:spacing w:val="-4"/>
          <w:sz w:val="16"/>
        </w:rPr>
        <w:t xml:space="preserve"> </w:t>
      </w:r>
      <w:proofErr w:type="spellStart"/>
      <w:r>
        <w:rPr>
          <w:b/>
          <w:sz w:val="16"/>
        </w:rPr>
        <w:t>balboa</w:t>
      </w:r>
      <w:proofErr w:type="spellEnd"/>
      <w:r>
        <w:rPr>
          <w:b/>
          <w:spacing w:val="-4"/>
          <w:sz w:val="16"/>
        </w:rPr>
        <w:t xml:space="preserve"> </w:t>
      </w:r>
      <w:r>
        <w:rPr>
          <w:b/>
          <w:sz w:val="16"/>
        </w:rPr>
        <w:t>ohjausmoduulille</w:t>
      </w:r>
      <w:r>
        <w:rPr>
          <w:b/>
          <w:spacing w:val="-1"/>
          <w:sz w:val="16"/>
        </w:rPr>
        <w:t xml:space="preserve"> </w:t>
      </w:r>
      <w:r>
        <w:rPr>
          <w:b/>
          <w:sz w:val="16"/>
        </w:rPr>
        <w:t>ja</w:t>
      </w:r>
      <w:r>
        <w:rPr>
          <w:b/>
          <w:spacing w:val="-5"/>
          <w:sz w:val="16"/>
        </w:rPr>
        <w:t xml:space="preserve"> </w:t>
      </w:r>
      <w:r>
        <w:rPr>
          <w:b/>
          <w:sz w:val="16"/>
        </w:rPr>
        <w:t>näyttömoduulille:</w:t>
      </w:r>
      <w:r>
        <w:rPr>
          <w:b/>
          <w:spacing w:val="-1"/>
          <w:sz w:val="16"/>
        </w:rPr>
        <w:t xml:space="preserve"> </w:t>
      </w:r>
      <w:r>
        <w:rPr>
          <w:sz w:val="16"/>
        </w:rPr>
        <w:t>Valmistaja</w:t>
      </w:r>
      <w:r>
        <w:rPr>
          <w:spacing w:val="-33"/>
          <w:sz w:val="16"/>
        </w:rPr>
        <w:t xml:space="preserve"> </w:t>
      </w:r>
      <w:r>
        <w:rPr>
          <w:sz w:val="16"/>
        </w:rPr>
        <w:t>myöntää näytölle ja altaan ohjausmoduulille kahden vuoden takuun</w:t>
      </w:r>
      <w:r>
        <w:rPr>
          <w:spacing w:val="1"/>
          <w:sz w:val="16"/>
        </w:rPr>
        <w:t xml:space="preserve"> </w:t>
      </w:r>
      <w:r>
        <w:rPr>
          <w:sz w:val="16"/>
        </w:rPr>
        <w:t>materiaali-</w:t>
      </w:r>
      <w:r>
        <w:rPr>
          <w:spacing w:val="-6"/>
          <w:sz w:val="16"/>
        </w:rPr>
        <w:t xml:space="preserve"> </w:t>
      </w:r>
      <w:r>
        <w:rPr>
          <w:sz w:val="16"/>
        </w:rPr>
        <w:t>ja</w:t>
      </w:r>
      <w:r>
        <w:rPr>
          <w:spacing w:val="-3"/>
          <w:sz w:val="16"/>
        </w:rPr>
        <w:t xml:space="preserve"> </w:t>
      </w:r>
      <w:r>
        <w:rPr>
          <w:sz w:val="16"/>
        </w:rPr>
        <w:t>valmistusvirheiden</w:t>
      </w:r>
      <w:r>
        <w:rPr>
          <w:spacing w:val="-1"/>
          <w:sz w:val="16"/>
        </w:rPr>
        <w:t xml:space="preserve"> </w:t>
      </w:r>
      <w:r>
        <w:rPr>
          <w:sz w:val="16"/>
        </w:rPr>
        <w:t>tai</w:t>
      </w:r>
      <w:r>
        <w:rPr>
          <w:spacing w:val="2"/>
          <w:sz w:val="16"/>
        </w:rPr>
        <w:t xml:space="preserve"> </w:t>
      </w:r>
      <w:r>
        <w:rPr>
          <w:sz w:val="16"/>
        </w:rPr>
        <w:t>mahdollisten</w:t>
      </w:r>
      <w:r>
        <w:rPr>
          <w:spacing w:val="-6"/>
          <w:sz w:val="16"/>
        </w:rPr>
        <w:t xml:space="preserve"> </w:t>
      </w:r>
      <w:r>
        <w:rPr>
          <w:sz w:val="16"/>
        </w:rPr>
        <w:t>vikojen</w:t>
      </w:r>
      <w:r>
        <w:rPr>
          <w:spacing w:val="-6"/>
          <w:sz w:val="16"/>
        </w:rPr>
        <w:t xml:space="preserve"> </w:t>
      </w:r>
      <w:r>
        <w:rPr>
          <w:sz w:val="16"/>
        </w:rPr>
        <w:t>varalta.</w:t>
      </w:r>
    </w:p>
    <w:p w14:paraId="3369CEF9" w14:textId="77777777" w:rsidR="00544A41" w:rsidRDefault="00000000">
      <w:pPr>
        <w:pStyle w:val="Leipteksti"/>
        <w:spacing w:line="242" w:lineRule="auto"/>
        <w:ind w:left="118"/>
      </w:pPr>
      <w:r>
        <w:t>Sähkökomponenttien</w:t>
      </w:r>
      <w:r>
        <w:rPr>
          <w:spacing w:val="-6"/>
        </w:rPr>
        <w:t xml:space="preserve"> </w:t>
      </w:r>
      <w:r>
        <w:t>mukaan</w:t>
      </w:r>
      <w:r>
        <w:rPr>
          <w:spacing w:val="-5"/>
        </w:rPr>
        <w:t xml:space="preserve"> </w:t>
      </w:r>
      <w:r>
        <w:t>tätä</w:t>
      </w:r>
      <w:r>
        <w:rPr>
          <w:spacing w:val="-8"/>
        </w:rPr>
        <w:t xml:space="preserve"> </w:t>
      </w:r>
      <w:r>
        <w:t>takuuta</w:t>
      </w:r>
      <w:r>
        <w:rPr>
          <w:spacing w:val="-3"/>
        </w:rPr>
        <w:t xml:space="preserve"> </w:t>
      </w:r>
      <w:r>
        <w:t>ei</w:t>
      </w:r>
      <w:r>
        <w:rPr>
          <w:spacing w:val="-3"/>
        </w:rPr>
        <w:t xml:space="preserve"> </w:t>
      </w:r>
      <w:r>
        <w:t>myönnetä</w:t>
      </w:r>
      <w:r>
        <w:rPr>
          <w:spacing w:val="-3"/>
        </w:rPr>
        <w:t xml:space="preserve"> </w:t>
      </w:r>
      <w:r>
        <w:t>sulakkeille,</w:t>
      </w:r>
      <w:r>
        <w:rPr>
          <w:spacing w:val="-34"/>
        </w:rPr>
        <w:t xml:space="preserve"> </w:t>
      </w:r>
      <w:r>
        <w:t>polttimoille</w:t>
      </w:r>
      <w:r>
        <w:rPr>
          <w:spacing w:val="-4"/>
        </w:rPr>
        <w:t xml:space="preserve"> </w:t>
      </w:r>
      <w:r>
        <w:t>tai</w:t>
      </w:r>
      <w:r>
        <w:rPr>
          <w:spacing w:val="-1"/>
        </w:rPr>
        <w:t xml:space="preserve"> </w:t>
      </w:r>
      <w:r>
        <w:t>tiivisteille.</w:t>
      </w:r>
    </w:p>
    <w:p w14:paraId="7D35E89E" w14:textId="77777777" w:rsidR="00544A41" w:rsidRDefault="00000000">
      <w:pPr>
        <w:pStyle w:val="Otsikko1"/>
        <w:numPr>
          <w:ilvl w:val="0"/>
          <w:numId w:val="2"/>
        </w:numPr>
        <w:tabs>
          <w:tab w:val="left" w:pos="234"/>
        </w:tabs>
        <w:spacing w:before="112"/>
        <w:ind w:right="426" w:firstLine="0"/>
      </w:pPr>
      <w:bookmarkStart w:id="0" w:name="•_2_vuoden_takuu_altaan_perus-_ja_valinn"/>
      <w:bookmarkEnd w:id="0"/>
      <w:r>
        <w:t>2 vuoden takuu altaan perus- ja valinnaisille komponenteille:</w:t>
      </w:r>
      <w:r>
        <w:rPr>
          <w:spacing w:val="1"/>
        </w:rPr>
        <w:t xml:space="preserve"> </w:t>
      </w:r>
      <w:r w:rsidRPr="00E8618E">
        <w:rPr>
          <w:b w:val="0"/>
          <w:bCs w:val="0"/>
        </w:rPr>
        <w:t>hierontapumput,</w:t>
      </w:r>
      <w:r w:rsidRPr="00E8618E">
        <w:rPr>
          <w:b w:val="0"/>
          <w:bCs w:val="0"/>
          <w:spacing w:val="-9"/>
        </w:rPr>
        <w:t xml:space="preserve"> </w:t>
      </w:r>
      <w:r w:rsidRPr="00E8618E">
        <w:rPr>
          <w:b w:val="0"/>
          <w:bCs w:val="0"/>
        </w:rPr>
        <w:t>kiertovesipumppu,</w:t>
      </w:r>
      <w:r w:rsidRPr="00E8618E">
        <w:rPr>
          <w:b w:val="0"/>
          <w:bCs w:val="0"/>
          <w:spacing w:val="-9"/>
        </w:rPr>
        <w:t xml:space="preserve"> </w:t>
      </w:r>
      <w:proofErr w:type="spellStart"/>
      <w:r w:rsidRPr="00E8618E">
        <w:rPr>
          <w:b w:val="0"/>
          <w:bCs w:val="0"/>
        </w:rPr>
        <w:t>WiFi</w:t>
      </w:r>
      <w:proofErr w:type="spellEnd"/>
      <w:r w:rsidRPr="00E8618E">
        <w:rPr>
          <w:b w:val="0"/>
          <w:bCs w:val="0"/>
        </w:rPr>
        <w:t>-moduuli,</w:t>
      </w:r>
      <w:r w:rsidRPr="00E8618E">
        <w:rPr>
          <w:b w:val="0"/>
          <w:bCs w:val="0"/>
          <w:spacing w:val="-9"/>
        </w:rPr>
        <w:t xml:space="preserve"> </w:t>
      </w:r>
      <w:r w:rsidRPr="00E8618E">
        <w:rPr>
          <w:b w:val="0"/>
          <w:bCs w:val="0"/>
        </w:rPr>
        <w:t>IR-vastaanotin.</w:t>
      </w:r>
    </w:p>
    <w:p w14:paraId="1829DE27" w14:textId="77777777" w:rsidR="00544A41" w:rsidRDefault="00000000">
      <w:pPr>
        <w:pStyle w:val="Luettelokappale"/>
        <w:numPr>
          <w:ilvl w:val="0"/>
          <w:numId w:val="2"/>
        </w:numPr>
        <w:tabs>
          <w:tab w:val="left" w:pos="234"/>
        </w:tabs>
        <w:spacing w:before="119"/>
        <w:ind w:firstLine="0"/>
        <w:rPr>
          <w:sz w:val="16"/>
        </w:rPr>
      </w:pPr>
      <w:r>
        <w:rPr>
          <w:b/>
          <w:sz w:val="16"/>
        </w:rPr>
        <w:t xml:space="preserve">1 vuoden takuu altaan sivupaneelille: </w:t>
      </w:r>
      <w:r>
        <w:rPr>
          <w:sz w:val="16"/>
        </w:rPr>
        <w:t>Tehdasasennetulla sivupaneelilla</w:t>
      </w:r>
      <w:r>
        <w:rPr>
          <w:spacing w:val="1"/>
          <w:sz w:val="16"/>
        </w:rPr>
        <w:t xml:space="preserve"> </w:t>
      </w:r>
      <w:r>
        <w:rPr>
          <w:sz w:val="16"/>
        </w:rPr>
        <w:t>on 1 vuoden takuu alkuperäisestä toimituspäivästä. Takuu kattaa kuoren</w:t>
      </w:r>
      <w:r>
        <w:rPr>
          <w:spacing w:val="1"/>
          <w:sz w:val="16"/>
        </w:rPr>
        <w:t xml:space="preserve"> </w:t>
      </w:r>
      <w:r>
        <w:rPr>
          <w:sz w:val="16"/>
        </w:rPr>
        <w:t>halkeilun</w:t>
      </w:r>
      <w:r>
        <w:rPr>
          <w:spacing w:val="-4"/>
          <w:sz w:val="16"/>
        </w:rPr>
        <w:t xml:space="preserve"> </w:t>
      </w:r>
      <w:r>
        <w:rPr>
          <w:sz w:val="16"/>
        </w:rPr>
        <w:t>tai</w:t>
      </w:r>
      <w:r>
        <w:rPr>
          <w:spacing w:val="-5"/>
          <w:sz w:val="16"/>
        </w:rPr>
        <w:t xml:space="preserve"> </w:t>
      </w:r>
      <w:r>
        <w:rPr>
          <w:sz w:val="16"/>
        </w:rPr>
        <w:t>irtoamisen.</w:t>
      </w:r>
      <w:r>
        <w:rPr>
          <w:spacing w:val="-4"/>
          <w:sz w:val="16"/>
        </w:rPr>
        <w:t xml:space="preserve"> </w:t>
      </w:r>
      <w:r>
        <w:rPr>
          <w:sz w:val="16"/>
        </w:rPr>
        <w:t>Pinnan</w:t>
      </w:r>
      <w:r>
        <w:rPr>
          <w:spacing w:val="-4"/>
          <w:sz w:val="16"/>
        </w:rPr>
        <w:t xml:space="preserve"> </w:t>
      </w:r>
      <w:r>
        <w:rPr>
          <w:sz w:val="16"/>
        </w:rPr>
        <w:t>haalistuminen</w:t>
      </w:r>
      <w:r>
        <w:rPr>
          <w:spacing w:val="-9"/>
          <w:sz w:val="16"/>
        </w:rPr>
        <w:t xml:space="preserve"> </w:t>
      </w:r>
      <w:r>
        <w:rPr>
          <w:sz w:val="16"/>
        </w:rPr>
        <w:t>ja</w:t>
      </w:r>
      <w:r>
        <w:rPr>
          <w:spacing w:val="-2"/>
          <w:sz w:val="16"/>
        </w:rPr>
        <w:t xml:space="preserve"> </w:t>
      </w:r>
      <w:r>
        <w:rPr>
          <w:sz w:val="16"/>
        </w:rPr>
        <w:t>rapautuminen</w:t>
      </w:r>
      <w:r>
        <w:rPr>
          <w:spacing w:val="-8"/>
          <w:sz w:val="16"/>
        </w:rPr>
        <w:t xml:space="preserve"> </w:t>
      </w:r>
      <w:r>
        <w:rPr>
          <w:sz w:val="16"/>
        </w:rPr>
        <w:t>tapahtuvat</w:t>
      </w:r>
      <w:r>
        <w:rPr>
          <w:spacing w:val="-33"/>
          <w:sz w:val="16"/>
        </w:rPr>
        <w:t xml:space="preserve"> </w:t>
      </w:r>
      <w:r>
        <w:rPr>
          <w:sz w:val="16"/>
        </w:rPr>
        <w:t>luonnollisesti</w:t>
      </w:r>
      <w:r>
        <w:rPr>
          <w:spacing w:val="-2"/>
          <w:sz w:val="16"/>
        </w:rPr>
        <w:t xml:space="preserve"> </w:t>
      </w:r>
      <w:r>
        <w:rPr>
          <w:sz w:val="16"/>
        </w:rPr>
        <w:t>ajan</w:t>
      </w:r>
      <w:r>
        <w:rPr>
          <w:spacing w:val="-1"/>
          <w:sz w:val="16"/>
        </w:rPr>
        <w:t xml:space="preserve"> </w:t>
      </w:r>
      <w:r>
        <w:rPr>
          <w:sz w:val="16"/>
        </w:rPr>
        <w:t>myötä, eikä</w:t>
      </w:r>
      <w:r>
        <w:rPr>
          <w:spacing w:val="1"/>
          <w:sz w:val="16"/>
        </w:rPr>
        <w:t xml:space="preserve"> </w:t>
      </w:r>
      <w:r>
        <w:rPr>
          <w:sz w:val="16"/>
        </w:rPr>
        <w:t>niitä</w:t>
      </w:r>
      <w:r>
        <w:rPr>
          <w:spacing w:val="-4"/>
          <w:sz w:val="16"/>
        </w:rPr>
        <w:t xml:space="preserve"> </w:t>
      </w:r>
      <w:r>
        <w:rPr>
          <w:sz w:val="16"/>
        </w:rPr>
        <w:t>pidetä</w:t>
      </w:r>
      <w:r>
        <w:rPr>
          <w:spacing w:val="8"/>
          <w:sz w:val="16"/>
        </w:rPr>
        <w:t xml:space="preserve"> </w:t>
      </w:r>
      <w:r>
        <w:rPr>
          <w:sz w:val="16"/>
        </w:rPr>
        <w:t>virheinä.</w:t>
      </w:r>
    </w:p>
    <w:p w14:paraId="193C2F40" w14:textId="77777777" w:rsidR="00544A41" w:rsidRDefault="00000000">
      <w:pPr>
        <w:pStyle w:val="Luettelokappale"/>
        <w:numPr>
          <w:ilvl w:val="0"/>
          <w:numId w:val="2"/>
        </w:numPr>
        <w:tabs>
          <w:tab w:val="left" w:pos="234"/>
        </w:tabs>
        <w:ind w:right="320" w:firstLine="0"/>
        <w:rPr>
          <w:sz w:val="16"/>
        </w:rPr>
      </w:pPr>
      <w:r>
        <w:rPr>
          <w:b/>
          <w:sz w:val="16"/>
        </w:rPr>
        <w:t xml:space="preserve">1 vuoden takuu otsonigeneraattorille: </w:t>
      </w:r>
      <w:r>
        <w:rPr>
          <w:sz w:val="16"/>
        </w:rPr>
        <w:t>Otsonigeneraattorilla on 1</w:t>
      </w:r>
      <w:r>
        <w:rPr>
          <w:spacing w:val="1"/>
          <w:sz w:val="16"/>
        </w:rPr>
        <w:t xml:space="preserve"> </w:t>
      </w:r>
      <w:r>
        <w:rPr>
          <w:sz w:val="16"/>
        </w:rPr>
        <w:t>vuoden</w:t>
      </w:r>
      <w:r>
        <w:rPr>
          <w:spacing w:val="-9"/>
          <w:sz w:val="16"/>
        </w:rPr>
        <w:t xml:space="preserve"> </w:t>
      </w:r>
      <w:r>
        <w:rPr>
          <w:sz w:val="16"/>
        </w:rPr>
        <w:t>takuu</w:t>
      </w:r>
      <w:r>
        <w:rPr>
          <w:spacing w:val="-5"/>
          <w:sz w:val="16"/>
        </w:rPr>
        <w:t xml:space="preserve"> </w:t>
      </w:r>
      <w:r>
        <w:rPr>
          <w:sz w:val="16"/>
        </w:rPr>
        <w:t>materiaali-</w:t>
      </w:r>
      <w:r>
        <w:rPr>
          <w:spacing w:val="-8"/>
          <w:sz w:val="16"/>
        </w:rPr>
        <w:t xml:space="preserve"> </w:t>
      </w:r>
      <w:r>
        <w:rPr>
          <w:sz w:val="16"/>
        </w:rPr>
        <w:t>tai</w:t>
      </w:r>
      <w:r>
        <w:rPr>
          <w:spacing w:val="-6"/>
          <w:sz w:val="16"/>
        </w:rPr>
        <w:t xml:space="preserve"> </w:t>
      </w:r>
      <w:r>
        <w:rPr>
          <w:sz w:val="16"/>
        </w:rPr>
        <w:t>valmistusvirheiden</w:t>
      </w:r>
      <w:r>
        <w:rPr>
          <w:spacing w:val="-4"/>
          <w:sz w:val="16"/>
        </w:rPr>
        <w:t xml:space="preserve"> </w:t>
      </w:r>
      <w:r>
        <w:rPr>
          <w:sz w:val="16"/>
        </w:rPr>
        <w:t>varalta</w:t>
      </w:r>
      <w:r>
        <w:rPr>
          <w:spacing w:val="-7"/>
          <w:sz w:val="16"/>
        </w:rPr>
        <w:t xml:space="preserve"> </w:t>
      </w:r>
      <w:r>
        <w:rPr>
          <w:sz w:val="16"/>
        </w:rPr>
        <w:t>alkuperäisestä</w:t>
      </w:r>
      <w:r>
        <w:rPr>
          <w:spacing w:val="-34"/>
          <w:sz w:val="16"/>
        </w:rPr>
        <w:t xml:space="preserve"> </w:t>
      </w:r>
      <w:r>
        <w:rPr>
          <w:sz w:val="16"/>
        </w:rPr>
        <w:t>toimituspäivästä.</w:t>
      </w:r>
    </w:p>
    <w:p w14:paraId="34ED5CC1" w14:textId="77777777" w:rsidR="00544A41" w:rsidRDefault="00000000">
      <w:pPr>
        <w:pStyle w:val="Luettelokappale"/>
        <w:numPr>
          <w:ilvl w:val="0"/>
          <w:numId w:val="2"/>
        </w:numPr>
        <w:tabs>
          <w:tab w:val="left" w:pos="234"/>
        </w:tabs>
        <w:spacing w:before="120"/>
        <w:ind w:right="374" w:firstLine="0"/>
        <w:rPr>
          <w:sz w:val="16"/>
        </w:rPr>
      </w:pPr>
      <w:r>
        <w:rPr>
          <w:b/>
          <w:sz w:val="16"/>
        </w:rPr>
        <w:t xml:space="preserve">1 vuoden takuu audiojärjestelmän osille: </w:t>
      </w:r>
      <w:r>
        <w:rPr>
          <w:sz w:val="16"/>
        </w:rPr>
        <w:t>Tehtaalla asennetuilla</w:t>
      </w:r>
      <w:r>
        <w:rPr>
          <w:spacing w:val="1"/>
          <w:sz w:val="16"/>
        </w:rPr>
        <w:t xml:space="preserve"> </w:t>
      </w:r>
      <w:r>
        <w:rPr>
          <w:sz w:val="16"/>
        </w:rPr>
        <w:t>audiokomponenteilla (esim. virtalähde, kaiuttimet, johdot jne.) on</w:t>
      </w:r>
      <w:r>
        <w:rPr>
          <w:spacing w:val="1"/>
          <w:sz w:val="16"/>
        </w:rPr>
        <w:t xml:space="preserve"> </w:t>
      </w:r>
      <w:r>
        <w:rPr>
          <w:sz w:val="16"/>
        </w:rPr>
        <w:t>materiaali-</w:t>
      </w:r>
      <w:r>
        <w:rPr>
          <w:spacing w:val="-8"/>
          <w:sz w:val="16"/>
        </w:rPr>
        <w:t xml:space="preserve"> </w:t>
      </w:r>
      <w:r>
        <w:rPr>
          <w:sz w:val="16"/>
        </w:rPr>
        <w:t>tai</w:t>
      </w:r>
      <w:r>
        <w:rPr>
          <w:spacing w:val="-4"/>
          <w:sz w:val="16"/>
        </w:rPr>
        <w:t xml:space="preserve"> </w:t>
      </w:r>
      <w:r>
        <w:rPr>
          <w:sz w:val="16"/>
        </w:rPr>
        <w:t>valmistusvirheiden</w:t>
      </w:r>
      <w:r>
        <w:rPr>
          <w:spacing w:val="-4"/>
          <w:sz w:val="16"/>
        </w:rPr>
        <w:t xml:space="preserve"> </w:t>
      </w:r>
      <w:r>
        <w:rPr>
          <w:sz w:val="16"/>
        </w:rPr>
        <w:t>takuu</w:t>
      </w:r>
      <w:r>
        <w:rPr>
          <w:spacing w:val="-4"/>
          <w:sz w:val="16"/>
        </w:rPr>
        <w:t xml:space="preserve"> </w:t>
      </w:r>
      <w:r>
        <w:rPr>
          <w:sz w:val="16"/>
        </w:rPr>
        <w:t>1</w:t>
      </w:r>
      <w:r>
        <w:rPr>
          <w:spacing w:val="-5"/>
          <w:sz w:val="16"/>
        </w:rPr>
        <w:t xml:space="preserve"> </w:t>
      </w:r>
      <w:r>
        <w:rPr>
          <w:sz w:val="16"/>
        </w:rPr>
        <w:t>vuoden</w:t>
      </w:r>
      <w:r>
        <w:rPr>
          <w:spacing w:val="-8"/>
          <w:sz w:val="16"/>
        </w:rPr>
        <w:t xml:space="preserve"> </w:t>
      </w:r>
      <w:r>
        <w:rPr>
          <w:sz w:val="16"/>
        </w:rPr>
        <w:t>ajan</w:t>
      </w:r>
      <w:r>
        <w:rPr>
          <w:spacing w:val="-8"/>
          <w:sz w:val="16"/>
        </w:rPr>
        <w:t xml:space="preserve"> </w:t>
      </w:r>
      <w:r>
        <w:rPr>
          <w:sz w:val="16"/>
        </w:rPr>
        <w:t>alkuperäisestä</w:t>
      </w:r>
      <w:r>
        <w:rPr>
          <w:spacing w:val="-33"/>
          <w:sz w:val="16"/>
        </w:rPr>
        <w:t xml:space="preserve"> </w:t>
      </w:r>
      <w:r>
        <w:rPr>
          <w:sz w:val="16"/>
        </w:rPr>
        <w:t>toimituspäivästä.</w:t>
      </w:r>
    </w:p>
    <w:p w14:paraId="110C1BED" w14:textId="77777777" w:rsidR="00544A41" w:rsidRDefault="00000000">
      <w:pPr>
        <w:pStyle w:val="Luettelokappale"/>
        <w:numPr>
          <w:ilvl w:val="0"/>
          <w:numId w:val="2"/>
        </w:numPr>
        <w:tabs>
          <w:tab w:val="left" w:pos="234"/>
        </w:tabs>
        <w:spacing w:before="117"/>
        <w:ind w:right="61" w:firstLine="0"/>
        <w:rPr>
          <w:sz w:val="16"/>
        </w:rPr>
      </w:pPr>
      <w:r>
        <w:rPr>
          <w:b/>
          <w:sz w:val="16"/>
        </w:rPr>
        <w:t xml:space="preserve">1 vuoden takuu LED-valoilla: </w:t>
      </w:r>
      <w:r>
        <w:rPr>
          <w:sz w:val="16"/>
        </w:rPr>
        <w:t>Tehdasasennetuilla LED-valoilla on 1</w:t>
      </w:r>
      <w:r>
        <w:rPr>
          <w:spacing w:val="1"/>
          <w:sz w:val="16"/>
        </w:rPr>
        <w:t xml:space="preserve"> </w:t>
      </w:r>
      <w:r>
        <w:rPr>
          <w:w w:val="95"/>
          <w:sz w:val="16"/>
        </w:rPr>
        <w:t>vuoden</w:t>
      </w:r>
      <w:r>
        <w:rPr>
          <w:spacing w:val="1"/>
          <w:w w:val="95"/>
          <w:sz w:val="16"/>
        </w:rPr>
        <w:t xml:space="preserve"> </w:t>
      </w:r>
      <w:r>
        <w:rPr>
          <w:w w:val="95"/>
          <w:sz w:val="16"/>
        </w:rPr>
        <w:t>materiaali-</w:t>
      </w:r>
      <w:r>
        <w:rPr>
          <w:spacing w:val="1"/>
          <w:w w:val="95"/>
          <w:sz w:val="16"/>
        </w:rPr>
        <w:t xml:space="preserve"> </w:t>
      </w:r>
      <w:r>
        <w:rPr>
          <w:w w:val="95"/>
          <w:sz w:val="16"/>
        </w:rPr>
        <w:t>ja</w:t>
      </w:r>
      <w:r>
        <w:rPr>
          <w:spacing w:val="1"/>
          <w:w w:val="95"/>
          <w:sz w:val="16"/>
        </w:rPr>
        <w:t xml:space="preserve"> </w:t>
      </w:r>
      <w:r>
        <w:rPr>
          <w:w w:val="95"/>
          <w:sz w:val="16"/>
        </w:rPr>
        <w:t>valmistusvirhetakuu</w:t>
      </w:r>
      <w:r>
        <w:rPr>
          <w:spacing w:val="1"/>
          <w:w w:val="95"/>
          <w:sz w:val="16"/>
        </w:rPr>
        <w:t xml:space="preserve"> </w:t>
      </w:r>
      <w:r>
        <w:rPr>
          <w:w w:val="95"/>
          <w:sz w:val="16"/>
        </w:rPr>
        <w:t>alkuperäisestä</w:t>
      </w:r>
      <w:r>
        <w:rPr>
          <w:spacing w:val="1"/>
          <w:w w:val="95"/>
          <w:sz w:val="16"/>
        </w:rPr>
        <w:t xml:space="preserve"> </w:t>
      </w:r>
      <w:r>
        <w:rPr>
          <w:w w:val="95"/>
          <w:sz w:val="16"/>
        </w:rPr>
        <w:t>toimituspäivästä</w:t>
      </w:r>
      <w:r>
        <w:rPr>
          <w:spacing w:val="1"/>
          <w:w w:val="95"/>
          <w:sz w:val="16"/>
        </w:rPr>
        <w:t xml:space="preserve"> </w:t>
      </w:r>
      <w:r>
        <w:rPr>
          <w:sz w:val="16"/>
        </w:rPr>
        <w:t>lukien. Tehdasasennetuilla LED-valaisimilla on 1 vuoden takuu materiaali-</w:t>
      </w:r>
      <w:r>
        <w:rPr>
          <w:spacing w:val="1"/>
          <w:sz w:val="16"/>
        </w:rPr>
        <w:t xml:space="preserve"> </w:t>
      </w:r>
      <w:r>
        <w:rPr>
          <w:sz w:val="16"/>
        </w:rPr>
        <w:t>ja valmistusvirheiden varalta alkuperäisestä toimituspäivästä. LED-</w:t>
      </w:r>
      <w:r>
        <w:rPr>
          <w:spacing w:val="1"/>
          <w:sz w:val="16"/>
        </w:rPr>
        <w:t xml:space="preserve"> </w:t>
      </w:r>
      <w:r>
        <w:rPr>
          <w:sz w:val="16"/>
        </w:rPr>
        <w:t>polttimot</w:t>
      </w:r>
      <w:r>
        <w:rPr>
          <w:spacing w:val="2"/>
          <w:sz w:val="16"/>
        </w:rPr>
        <w:t xml:space="preserve"> </w:t>
      </w:r>
      <w:r>
        <w:rPr>
          <w:sz w:val="16"/>
        </w:rPr>
        <w:t>eivät</w:t>
      </w:r>
      <w:r>
        <w:rPr>
          <w:spacing w:val="1"/>
          <w:sz w:val="16"/>
        </w:rPr>
        <w:t xml:space="preserve"> </w:t>
      </w:r>
      <w:r>
        <w:rPr>
          <w:sz w:val="16"/>
        </w:rPr>
        <w:t>kuulu takuun</w:t>
      </w:r>
      <w:r>
        <w:rPr>
          <w:spacing w:val="-1"/>
          <w:sz w:val="16"/>
        </w:rPr>
        <w:t xml:space="preserve"> </w:t>
      </w:r>
      <w:r>
        <w:rPr>
          <w:sz w:val="16"/>
        </w:rPr>
        <w:t>piiriin.</w:t>
      </w:r>
    </w:p>
    <w:p w14:paraId="18981556" w14:textId="77777777" w:rsidR="00544A41" w:rsidRDefault="00000000">
      <w:pPr>
        <w:pStyle w:val="Luettelokappale"/>
        <w:numPr>
          <w:ilvl w:val="0"/>
          <w:numId w:val="2"/>
        </w:numPr>
        <w:tabs>
          <w:tab w:val="left" w:pos="234"/>
        </w:tabs>
        <w:spacing w:before="123"/>
        <w:ind w:right="93" w:firstLine="0"/>
        <w:rPr>
          <w:sz w:val="16"/>
        </w:rPr>
      </w:pPr>
      <w:r>
        <w:rPr>
          <w:b/>
          <w:sz w:val="16"/>
        </w:rPr>
        <w:t xml:space="preserve">1 vuoden takuu lämpösuojukselle: </w:t>
      </w:r>
      <w:r>
        <w:rPr>
          <w:sz w:val="16"/>
        </w:rPr>
        <w:t>Lämpösuojalla on 1 vuoden takuu</w:t>
      </w:r>
      <w:r>
        <w:rPr>
          <w:spacing w:val="1"/>
          <w:sz w:val="16"/>
        </w:rPr>
        <w:t xml:space="preserve"> </w:t>
      </w:r>
      <w:r>
        <w:rPr>
          <w:spacing w:val="-1"/>
          <w:sz w:val="16"/>
        </w:rPr>
        <w:t>materiaali-</w:t>
      </w:r>
      <w:r>
        <w:rPr>
          <w:spacing w:val="-8"/>
          <w:sz w:val="16"/>
        </w:rPr>
        <w:t xml:space="preserve"> </w:t>
      </w:r>
      <w:r>
        <w:rPr>
          <w:spacing w:val="-1"/>
          <w:sz w:val="16"/>
        </w:rPr>
        <w:t>tai</w:t>
      </w:r>
      <w:r>
        <w:rPr>
          <w:spacing w:val="-6"/>
          <w:sz w:val="16"/>
        </w:rPr>
        <w:t xml:space="preserve"> </w:t>
      </w:r>
      <w:r>
        <w:rPr>
          <w:sz w:val="16"/>
        </w:rPr>
        <w:t>valmistusvirheiden</w:t>
      </w:r>
      <w:r>
        <w:rPr>
          <w:spacing w:val="-4"/>
          <w:sz w:val="16"/>
        </w:rPr>
        <w:t xml:space="preserve"> </w:t>
      </w:r>
      <w:r>
        <w:rPr>
          <w:sz w:val="16"/>
        </w:rPr>
        <w:t>varalta</w:t>
      </w:r>
      <w:r>
        <w:rPr>
          <w:spacing w:val="-7"/>
          <w:sz w:val="16"/>
        </w:rPr>
        <w:t xml:space="preserve"> </w:t>
      </w:r>
      <w:r>
        <w:rPr>
          <w:sz w:val="16"/>
        </w:rPr>
        <w:t>alkuperäisestä</w:t>
      </w:r>
      <w:r>
        <w:rPr>
          <w:spacing w:val="-2"/>
          <w:sz w:val="16"/>
        </w:rPr>
        <w:t xml:space="preserve"> </w:t>
      </w:r>
      <w:r>
        <w:rPr>
          <w:sz w:val="16"/>
        </w:rPr>
        <w:t>toimituspäivästä.</w:t>
      </w:r>
    </w:p>
    <w:p w14:paraId="1D774D99" w14:textId="77777777" w:rsidR="00544A41" w:rsidRDefault="00000000">
      <w:pPr>
        <w:pStyle w:val="Luettelokappale"/>
        <w:numPr>
          <w:ilvl w:val="0"/>
          <w:numId w:val="2"/>
        </w:numPr>
        <w:tabs>
          <w:tab w:val="left" w:pos="234"/>
        </w:tabs>
        <w:spacing w:before="118"/>
        <w:ind w:right="68" w:firstLine="0"/>
        <w:rPr>
          <w:sz w:val="16"/>
        </w:rPr>
      </w:pPr>
      <w:r>
        <w:rPr>
          <w:b/>
          <w:sz w:val="16"/>
        </w:rPr>
        <w:t xml:space="preserve">90 päivän takuu muovisille ulkoisille ohjausosille/päällysteille: </w:t>
      </w:r>
      <w:r>
        <w:rPr>
          <w:sz w:val="16"/>
        </w:rPr>
        <w:t>Jotkut</w:t>
      </w:r>
      <w:r>
        <w:rPr>
          <w:spacing w:val="1"/>
          <w:sz w:val="16"/>
        </w:rPr>
        <w:t xml:space="preserve"> </w:t>
      </w:r>
      <w:r>
        <w:rPr>
          <w:sz w:val="16"/>
        </w:rPr>
        <w:t>osat, joista suurin osa voidaan vaihtaa ilman työkaluja, kuten</w:t>
      </w:r>
      <w:r>
        <w:rPr>
          <w:spacing w:val="1"/>
          <w:sz w:val="16"/>
        </w:rPr>
        <w:t xml:space="preserve"> </w:t>
      </w:r>
      <w:r>
        <w:rPr>
          <w:spacing w:val="-1"/>
          <w:sz w:val="16"/>
        </w:rPr>
        <w:t xml:space="preserve">suodatinpatruunat, </w:t>
      </w:r>
      <w:r>
        <w:rPr>
          <w:sz w:val="16"/>
        </w:rPr>
        <w:t>suodatinkansi, suodatinkotelo, kylpytyynyt, kansilukot</w:t>
      </w:r>
      <w:r>
        <w:rPr>
          <w:spacing w:val="-34"/>
          <w:sz w:val="16"/>
        </w:rPr>
        <w:t xml:space="preserve"> </w:t>
      </w:r>
      <w:r>
        <w:rPr>
          <w:sz w:val="16"/>
        </w:rPr>
        <w:t>jne.</w:t>
      </w:r>
      <w:r>
        <w:rPr>
          <w:spacing w:val="1"/>
          <w:sz w:val="16"/>
        </w:rPr>
        <w:t xml:space="preserve"> </w:t>
      </w:r>
      <w:r>
        <w:rPr>
          <w:sz w:val="16"/>
        </w:rPr>
        <w:t>eivät</w:t>
      </w:r>
      <w:r>
        <w:rPr>
          <w:spacing w:val="-6"/>
          <w:sz w:val="16"/>
        </w:rPr>
        <w:t xml:space="preserve"> </w:t>
      </w:r>
      <w:r>
        <w:rPr>
          <w:sz w:val="16"/>
        </w:rPr>
        <w:t>sisälly</w:t>
      </w:r>
      <w:r>
        <w:rPr>
          <w:spacing w:val="-6"/>
          <w:sz w:val="16"/>
        </w:rPr>
        <w:t xml:space="preserve"> </w:t>
      </w:r>
      <w:r>
        <w:rPr>
          <w:sz w:val="16"/>
        </w:rPr>
        <w:t>tähän</w:t>
      </w:r>
      <w:r>
        <w:rPr>
          <w:spacing w:val="-8"/>
          <w:sz w:val="16"/>
        </w:rPr>
        <w:t xml:space="preserve"> </w:t>
      </w:r>
      <w:r>
        <w:rPr>
          <w:sz w:val="16"/>
        </w:rPr>
        <w:t>takuuseen,</w:t>
      </w:r>
      <w:r>
        <w:rPr>
          <w:spacing w:val="2"/>
          <w:sz w:val="16"/>
        </w:rPr>
        <w:t xml:space="preserve"> </w:t>
      </w:r>
      <w:r>
        <w:rPr>
          <w:sz w:val="16"/>
        </w:rPr>
        <w:t>mutta</w:t>
      </w:r>
      <w:r>
        <w:rPr>
          <w:spacing w:val="-6"/>
          <w:sz w:val="16"/>
        </w:rPr>
        <w:t xml:space="preserve"> </w:t>
      </w:r>
      <w:r>
        <w:rPr>
          <w:sz w:val="16"/>
        </w:rPr>
        <w:t>korvataan,</w:t>
      </w:r>
      <w:r>
        <w:rPr>
          <w:spacing w:val="-4"/>
          <w:sz w:val="16"/>
        </w:rPr>
        <w:t xml:space="preserve"> </w:t>
      </w:r>
      <w:r>
        <w:rPr>
          <w:sz w:val="16"/>
        </w:rPr>
        <w:t>mikäli</w:t>
      </w:r>
      <w:r>
        <w:rPr>
          <w:spacing w:val="-4"/>
          <w:sz w:val="16"/>
        </w:rPr>
        <w:t xml:space="preserve"> </w:t>
      </w:r>
      <w:r>
        <w:rPr>
          <w:sz w:val="16"/>
        </w:rPr>
        <w:t>virhe</w:t>
      </w:r>
      <w:r>
        <w:rPr>
          <w:spacing w:val="3"/>
          <w:sz w:val="16"/>
        </w:rPr>
        <w:t xml:space="preserve"> </w:t>
      </w:r>
      <w:r>
        <w:rPr>
          <w:sz w:val="16"/>
        </w:rPr>
        <w:t>havaitaan</w:t>
      </w:r>
      <w:r>
        <w:rPr>
          <w:spacing w:val="-33"/>
          <w:sz w:val="16"/>
        </w:rPr>
        <w:t xml:space="preserve"> </w:t>
      </w:r>
      <w:bookmarkStart w:id="1" w:name="Takuurajoitukset"/>
      <w:bookmarkEnd w:id="1"/>
      <w:r>
        <w:rPr>
          <w:sz w:val="16"/>
        </w:rPr>
        <w:t>toimitushetkellä.</w:t>
      </w:r>
    </w:p>
    <w:p w14:paraId="04E8B9C2" w14:textId="77777777" w:rsidR="00544A41" w:rsidRDefault="00000000">
      <w:pPr>
        <w:spacing w:before="123"/>
        <w:ind w:left="118"/>
        <w:rPr>
          <w:b/>
          <w:sz w:val="20"/>
        </w:rPr>
      </w:pPr>
      <w:r>
        <w:rPr>
          <w:b/>
          <w:sz w:val="20"/>
        </w:rPr>
        <w:t>Takuurajoitukset</w:t>
      </w:r>
    </w:p>
    <w:p w14:paraId="6F2AEC6A" w14:textId="77777777" w:rsidR="00544A41" w:rsidRDefault="00000000">
      <w:pPr>
        <w:pStyle w:val="Luettelokappale"/>
        <w:numPr>
          <w:ilvl w:val="0"/>
          <w:numId w:val="1"/>
        </w:numPr>
        <w:tabs>
          <w:tab w:val="left" w:pos="344"/>
        </w:tabs>
        <w:ind w:right="582"/>
        <w:jc w:val="left"/>
        <w:rPr>
          <w:sz w:val="16"/>
        </w:rPr>
      </w:pPr>
      <w:r>
        <w:rPr>
          <w:sz w:val="16"/>
        </w:rPr>
        <w:t>Takuu</w:t>
      </w:r>
      <w:r>
        <w:rPr>
          <w:spacing w:val="-3"/>
          <w:sz w:val="16"/>
        </w:rPr>
        <w:t xml:space="preserve"> </w:t>
      </w:r>
      <w:r>
        <w:rPr>
          <w:sz w:val="16"/>
        </w:rPr>
        <w:t>ei</w:t>
      </w:r>
      <w:r>
        <w:rPr>
          <w:spacing w:val="1"/>
          <w:sz w:val="16"/>
        </w:rPr>
        <w:t xml:space="preserve"> </w:t>
      </w:r>
      <w:r>
        <w:rPr>
          <w:sz w:val="16"/>
        </w:rPr>
        <w:t>kata</w:t>
      </w:r>
      <w:r>
        <w:rPr>
          <w:spacing w:val="-1"/>
          <w:sz w:val="16"/>
        </w:rPr>
        <w:t xml:space="preserve"> </w:t>
      </w:r>
      <w:r>
        <w:rPr>
          <w:sz w:val="16"/>
        </w:rPr>
        <w:t>vaurioita,</w:t>
      </w:r>
      <w:r>
        <w:rPr>
          <w:spacing w:val="-6"/>
          <w:sz w:val="16"/>
        </w:rPr>
        <w:t xml:space="preserve"> </w:t>
      </w:r>
      <w:r>
        <w:rPr>
          <w:sz w:val="16"/>
        </w:rPr>
        <w:t>jotka</w:t>
      </w:r>
      <w:r>
        <w:rPr>
          <w:spacing w:val="-1"/>
          <w:sz w:val="16"/>
        </w:rPr>
        <w:t xml:space="preserve"> </w:t>
      </w:r>
      <w:r>
        <w:rPr>
          <w:sz w:val="16"/>
        </w:rPr>
        <w:t>ovat</w:t>
      </w:r>
      <w:r>
        <w:rPr>
          <w:spacing w:val="-5"/>
          <w:sz w:val="16"/>
        </w:rPr>
        <w:t xml:space="preserve"> </w:t>
      </w:r>
      <w:r>
        <w:rPr>
          <w:sz w:val="16"/>
        </w:rPr>
        <w:t>aiheutuneet</w:t>
      </w:r>
      <w:r>
        <w:rPr>
          <w:spacing w:val="-6"/>
          <w:sz w:val="16"/>
        </w:rPr>
        <w:t xml:space="preserve"> </w:t>
      </w:r>
      <w:r>
        <w:rPr>
          <w:sz w:val="16"/>
        </w:rPr>
        <w:t>väärinkäytöstä,</w:t>
      </w:r>
      <w:r>
        <w:rPr>
          <w:spacing w:val="-33"/>
          <w:sz w:val="16"/>
        </w:rPr>
        <w:t xml:space="preserve"> </w:t>
      </w:r>
      <w:r>
        <w:rPr>
          <w:sz w:val="16"/>
        </w:rPr>
        <w:t>puutteellisesta</w:t>
      </w:r>
      <w:r>
        <w:rPr>
          <w:spacing w:val="1"/>
          <w:sz w:val="16"/>
        </w:rPr>
        <w:t xml:space="preserve"> </w:t>
      </w:r>
      <w:r>
        <w:rPr>
          <w:sz w:val="16"/>
        </w:rPr>
        <w:t>huollosta</w:t>
      </w:r>
      <w:r>
        <w:rPr>
          <w:spacing w:val="1"/>
          <w:sz w:val="16"/>
        </w:rPr>
        <w:t xml:space="preserve"> </w:t>
      </w:r>
      <w:r>
        <w:rPr>
          <w:sz w:val="16"/>
        </w:rPr>
        <w:t>tai</w:t>
      </w:r>
      <w:r>
        <w:rPr>
          <w:spacing w:val="-2"/>
          <w:sz w:val="16"/>
        </w:rPr>
        <w:t xml:space="preserve"> </w:t>
      </w:r>
      <w:r>
        <w:rPr>
          <w:sz w:val="16"/>
        </w:rPr>
        <w:t>kalkkijäämistä.</w:t>
      </w:r>
    </w:p>
    <w:p w14:paraId="5CBC8D66" w14:textId="77777777" w:rsidR="00544A41" w:rsidRDefault="00000000">
      <w:pPr>
        <w:pStyle w:val="Luettelokappale"/>
        <w:numPr>
          <w:ilvl w:val="0"/>
          <w:numId w:val="1"/>
        </w:numPr>
        <w:tabs>
          <w:tab w:val="left" w:pos="330"/>
        </w:tabs>
        <w:spacing w:before="126" w:line="235" w:lineRule="auto"/>
        <w:ind w:left="329" w:right="685" w:hanging="212"/>
        <w:jc w:val="left"/>
        <w:rPr>
          <w:sz w:val="16"/>
        </w:rPr>
      </w:pPr>
      <w:r>
        <w:rPr>
          <w:sz w:val="16"/>
        </w:rPr>
        <w:t>Valmistaja</w:t>
      </w:r>
      <w:r>
        <w:rPr>
          <w:spacing w:val="-7"/>
          <w:sz w:val="16"/>
        </w:rPr>
        <w:t xml:space="preserve"> </w:t>
      </w:r>
      <w:r>
        <w:rPr>
          <w:sz w:val="16"/>
        </w:rPr>
        <w:t>pidättää</w:t>
      </w:r>
      <w:r>
        <w:rPr>
          <w:spacing w:val="-2"/>
          <w:sz w:val="16"/>
        </w:rPr>
        <w:t xml:space="preserve"> </w:t>
      </w:r>
      <w:r>
        <w:rPr>
          <w:sz w:val="16"/>
        </w:rPr>
        <w:t>oikeuden</w:t>
      </w:r>
      <w:r>
        <w:rPr>
          <w:spacing w:val="-4"/>
          <w:sz w:val="16"/>
        </w:rPr>
        <w:t xml:space="preserve"> </w:t>
      </w:r>
      <w:r>
        <w:rPr>
          <w:sz w:val="16"/>
        </w:rPr>
        <w:t>vaihtaa</w:t>
      </w:r>
      <w:r>
        <w:rPr>
          <w:spacing w:val="-7"/>
          <w:sz w:val="16"/>
        </w:rPr>
        <w:t xml:space="preserve"> </w:t>
      </w:r>
      <w:r>
        <w:rPr>
          <w:sz w:val="16"/>
        </w:rPr>
        <w:t>vialliset</w:t>
      </w:r>
      <w:r>
        <w:rPr>
          <w:spacing w:val="-3"/>
          <w:sz w:val="16"/>
        </w:rPr>
        <w:t xml:space="preserve"> </w:t>
      </w:r>
      <w:r>
        <w:rPr>
          <w:sz w:val="16"/>
        </w:rPr>
        <w:t>osat</w:t>
      </w:r>
      <w:r>
        <w:rPr>
          <w:spacing w:val="-3"/>
          <w:sz w:val="16"/>
        </w:rPr>
        <w:t xml:space="preserve"> </w:t>
      </w:r>
      <w:r>
        <w:rPr>
          <w:sz w:val="16"/>
        </w:rPr>
        <w:t>tehdas-</w:t>
      </w:r>
      <w:r>
        <w:rPr>
          <w:spacing w:val="-4"/>
          <w:sz w:val="16"/>
        </w:rPr>
        <w:t xml:space="preserve"> </w:t>
      </w:r>
      <w:r>
        <w:rPr>
          <w:sz w:val="16"/>
        </w:rPr>
        <w:t>tai</w:t>
      </w:r>
      <w:r>
        <w:rPr>
          <w:spacing w:val="-33"/>
          <w:sz w:val="16"/>
        </w:rPr>
        <w:t xml:space="preserve"> </w:t>
      </w:r>
      <w:r>
        <w:rPr>
          <w:sz w:val="16"/>
        </w:rPr>
        <w:t>kunnostettuihin</w:t>
      </w:r>
      <w:r>
        <w:rPr>
          <w:spacing w:val="-1"/>
          <w:sz w:val="16"/>
        </w:rPr>
        <w:t xml:space="preserve"> </w:t>
      </w:r>
      <w:r>
        <w:rPr>
          <w:sz w:val="16"/>
        </w:rPr>
        <w:t>osiin.</w:t>
      </w:r>
    </w:p>
    <w:p w14:paraId="48897BAA" w14:textId="77777777" w:rsidR="00544A41" w:rsidRDefault="00000000">
      <w:pPr>
        <w:pStyle w:val="Luettelokappale"/>
        <w:numPr>
          <w:ilvl w:val="0"/>
          <w:numId w:val="1"/>
        </w:numPr>
        <w:tabs>
          <w:tab w:val="left" w:pos="330"/>
        </w:tabs>
        <w:spacing w:before="118"/>
        <w:ind w:left="329" w:right="460" w:hanging="212"/>
        <w:jc w:val="left"/>
        <w:rPr>
          <w:sz w:val="16"/>
        </w:rPr>
      </w:pPr>
      <w:r>
        <w:rPr>
          <w:sz w:val="16"/>
        </w:rPr>
        <w:t>Valmistaja</w:t>
      </w:r>
      <w:r>
        <w:rPr>
          <w:spacing w:val="-7"/>
          <w:sz w:val="16"/>
        </w:rPr>
        <w:t xml:space="preserve"> </w:t>
      </w:r>
      <w:r>
        <w:rPr>
          <w:sz w:val="16"/>
        </w:rPr>
        <w:t>ei</w:t>
      </w:r>
      <w:r>
        <w:rPr>
          <w:spacing w:val="-3"/>
          <w:sz w:val="16"/>
        </w:rPr>
        <w:t xml:space="preserve"> </w:t>
      </w:r>
      <w:r>
        <w:rPr>
          <w:sz w:val="16"/>
        </w:rPr>
        <w:t>ole</w:t>
      </w:r>
      <w:r>
        <w:rPr>
          <w:spacing w:val="-5"/>
          <w:sz w:val="16"/>
        </w:rPr>
        <w:t xml:space="preserve"> </w:t>
      </w:r>
      <w:r>
        <w:rPr>
          <w:sz w:val="16"/>
        </w:rPr>
        <w:t>vastuussa</w:t>
      </w:r>
      <w:r>
        <w:rPr>
          <w:spacing w:val="-4"/>
          <w:sz w:val="16"/>
        </w:rPr>
        <w:t xml:space="preserve"> </w:t>
      </w:r>
      <w:r>
        <w:rPr>
          <w:sz w:val="16"/>
        </w:rPr>
        <w:t>mistään</w:t>
      </w:r>
      <w:r>
        <w:rPr>
          <w:spacing w:val="-5"/>
          <w:sz w:val="16"/>
        </w:rPr>
        <w:t xml:space="preserve"> </w:t>
      </w:r>
      <w:r>
        <w:rPr>
          <w:sz w:val="16"/>
        </w:rPr>
        <w:t>vahingoista,</w:t>
      </w:r>
      <w:r>
        <w:rPr>
          <w:spacing w:val="-9"/>
          <w:sz w:val="16"/>
        </w:rPr>
        <w:t xml:space="preserve"> </w:t>
      </w:r>
      <w:r>
        <w:rPr>
          <w:sz w:val="16"/>
        </w:rPr>
        <w:t>jotka</w:t>
      </w:r>
      <w:r>
        <w:rPr>
          <w:spacing w:val="-3"/>
          <w:sz w:val="16"/>
        </w:rPr>
        <w:t xml:space="preserve"> </w:t>
      </w:r>
      <w:r>
        <w:rPr>
          <w:sz w:val="16"/>
        </w:rPr>
        <w:t>aiheutuvat</w:t>
      </w:r>
      <w:r>
        <w:rPr>
          <w:spacing w:val="-33"/>
          <w:sz w:val="16"/>
        </w:rPr>
        <w:t xml:space="preserve"> </w:t>
      </w:r>
      <w:r>
        <w:rPr>
          <w:sz w:val="16"/>
        </w:rPr>
        <w:t>käyttäjän</w:t>
      </w:r>
      <w:r>
        <w:rPr>
          <w:spacing w:val="-1"/>
          <w:sz w:val="16"/>
        </w:rPr>
        <w:t xml:space="preserve"> </w:t>
      </w:r>
      <w:r>
        <w:rPr>
          <w:sz w:val="16"/>
        </w:rPr>
        <w:t>tekemistä</w:t>
      </w:r>
      <w:r>
        <w:rPr>
          <w:spacing w:val="2"/>
          <w:sz w:val="16"/>
        </w:rPr>
        <w:t xml:space="preserve"> </w:t>
      </w:r>
      <w:r>
        <w:rPr>
          <w:sz w:val="16"/>
        </w:rPr>
        <w:t>muutoksista.</w:t>
      </w:r>
    </w:p>
    <w:p w14:paraId="5D59FB07" w14:textId="77777777" w:rsidR="00544A41" w:rsidRDefault="00000000">
      <w:pPr>
        <w:pStyle w:val="Luettelokappale"/>
        <w:numPr>
          <w:ilvl w:val="0"/>
          <w:numId w:val="1"/>
        </w:numPr>
        <w:tabs>
          <w:tab w:val="left" w:pos="330"/>
        </w:tabs>
        <w:spacing w:before="123"/>
        <w:ind w:left="329" w:right="29" w:hanging="212"/>
        <w:jc w:val="both"/>
        <w:rPr>
          <w:sz w:val="16"/>
        </w:rPr>
      </w:pPr>
      <w:r>
        <w:rPr>
          <w:sz w:val="16"/>
        </w:rPr>
        <w:t>Radio/Bluetooth-vastaanotin ei kuulu takuun piiriin, koska vastaanotto</w:t>
      </w:r>
      <w:r>
        <w:rPr>
          <w:spacing w:val="1"/>
          <w:sz w:val="16"/>
        </w:rPr>
        <w:t xml:space="preserve"> </w:t>
      </w:r>
      <w:r>
        <w:rPr>
          <w:sz w:val="16"/>
        </w:rPr>
        <w:t>riippuu</w:t>
      </w:r>
      <w:r>
        <w:rPr>
          <w:spacing w:val="-7"/>
          <w:sz w:val="16"/>
        </w:rPr>
        <w:t xml:space="preserve"> </w:t>
      </w:r>
      <w:r>
        <w:rPr>
          <w:sz w:val="16"/>
        </w:rPr>
        <w:t>paikallisista</w:t>
      </w:r>
      <w:r>
        <w:rPr>
          <w:spacing w:val="-8"/>
          <w:sz w:val="16"/>
        </w:rPr>
        <w:t xml:space="preserve"> </w:t>
      </w:r>
      <w:r>
        <w:rPr>
          <w:sz w:val="16"/>
        </w:rPr>
        <w:t>olosuhteista.</w:t>
      </w:r>
      <w:r>
        <w:rPr>
          <w:spacing w:val="-6"/>
          <w:sz w:val="16"/>
        </w:rPr>
        <w:t xml:space="preserve"> </w:t>
      </w:r>
      <w:r>
        <w:rPr>
          <w:sz w:val="16"/>
        </w:rPr>
        <w:t>Vastaanotettu</w:t>
      </w:r>
      <w:r>
        <w:rPr>
          <w:spacing w:val="-6"/>
          <w:sz w:val="16"/>
        </w:rPr>
        <w:t xml:space="preserve"> </w:t>
      </w:r>
      <w:r>
        <w:rPr>
          <w:sz w:val="16"/>
        </w:rPr>
        <w:t>signaali</w:t>
      </w:r>
      <w:r>
        <w:rPr>
          <w:spacing w:val="-7"/>
          <w:sz w:val="16"/>
        </w:rPr>
        <w:t xml:space="preserve"> </w:t>
      </w:r>
      <w:r>
        <w:rPr>
          <w:sz w:val="16"/>
        </w:rPr>
        <w:t>voi</w:t>
      </w:r>
      <w:r>
        <w:rPr>
          <w:spacing w:val="-4"/>
          <w:sz w:val="16"/>
        </w:rPr>
        <w:t xml:space="preserve"> </w:t>
      </w:r>
      <w:r>
        <w:rPr>
          <w:sz w:val="16"/>
        </w:rPr>
        <w:t>huonontua,</w:t>
      </w:r>
      <w:r>
        <w:rPr>
          <w:spacing w:val="-34"/>
          <w:sz w:val="16"/>
        </w:rPr>
        <w:t xml:space="preserve"> </w:t>
      </w:r>
      <w:r>
        <w:rPr>
          <w:sz w:val="16"/>
        </w:rPr>
        <w:t>jos</w:t>
      </w:r>
      <w:r>
        <w:rPr>
          <w:spacing w:val="-4"/>
          <w:sz w:val="16"/>
        </w:rPr>
        <w:t xml:space="preserve"> </w:t>
      </w:r>
      <w:r>
        <w:rPr>
          <w:sz w:val="16"/>
        </w:rPr>
        <w:t>altaan lähellä</w:t>
      </w:r>
      <w:r>
        <w:rPr>
          <w:spacing w:val="-2"/>
          <w:sz w:val="16"/>
        </w:rPr>
        <w:t xml:space="preserve"> </w:t>
      </w:r>
      <w:r>
        <w:rPr>
          <w:sz w:val="16"/>
        </w:rPr>
        <w:t>on</w:t>
      </w:r>
      <w:r>
        <w:rPr>
          <w:spacing w:val="-1"/>
          <w:sz w:val="16"/>
        </w:rPr>
        <w:t xml:space="preserve"> </w:t>
      </w:r>
      <w:r>
        <w:rPr>
          <w:sz w:val="16"/>
        </w:rPr>
        <w:t>korkeajännitejohtoja.</w:t>
      </w:r>
    </w:p>
    <w:p w14:paraId="00CAC50D" w14:textId="745ABCD7" w:rsidR="00544A41" w:rsidRDefault="00000000" w:rsidP="00E8618E">
      <w:pPr>
        <w:pStyle w:val="Luettelokappale"/>
        <w:numPr>
          <w:ilvl w:val="0"/>
          <w:numId w:val="1"/>
        </w:numPr>
        <w:tabs>
          <w:tab w:val="left" w:pos="330"/>
        </w:tabs>
        <w:spacing w:before="67"/>
        <w:ind w:left="359" w:right="95" w:hanging="212"/>
        <w:jc w:val="left"/>
      </w:pPr>
      <w:r>
        <w:rPr>
          <w:sz w:val="16"/>
        </w:rPr>
        <w:t>Altaan</w:t>
      </w:r>
      <w:r w:rsidR="00E8618E">
        <w:rPr>
          <w:sz w:val="16"/>
        </w:rPr>
        <w:t xml:space="preserve"> </w:t>
      </w:r>
      <w:r w:rsidR="00E8618E" w:rsidRPr="00E8618E">
        <w:rPr>
          <w:rStyle w:val="wdyuqq"/>
          <w:color w:val="171615"/>
          <w:sz w:val="16"/>
          <w:szCs w:val="16"/>
        </w:rPr>
        <w:t>takuu ei kata vikoja tai vaurioita, jotka ovat aiheutuneet: kuljettajasta, asentajasta, käyttäjästä tai muista henkilöistä, lemmikkieläimistä, jyrsijöistä. Altaan takuu ei kata vikoja, jotka johtuvat: huolimattomasta käsittelystä (nostoyksikkö, putkityöt, hankauspinnat jne.), asiakkaan omasta huolimattomuudesta, minkään tapaisesta muutoksesta tahansa altaalle (mukaan lukien muutokset paikallisten sääntöjen mukaan),</w:t>
      </w:r>
      <w:r w:rsidR="00E8618E">
        <w:rPr>
          <w:rStyle w:val="wdyuqq"/>
          <w:color w:val="171615"/>
        </w:rPr>
        <w:t xml:space="preserve"> </w:t>
      </w:r>
      <w:r w:rsidR="00E8618E" w:rsidRPr="00E8618E">
        <w:rPr>
          <w:rStyle w:val="wdyuqq"/>
          <w:color w:val="171615"/>
          <w:sz w:val="16"/>
          <w:szCs w:val="16"/>
        </w:rPr>
        <w:t>virheellisestä asennuksesta, asentajan tekemistä liitännöistä (väärä jännitesyöttö, luvaton sähkömuutos), altaan väärinkäytöstä, rutiinihuollon puutteesta, liian pienestä vedenmäärästä, sopimattomasta veden lämpötilasta, sopimattomien</w:t>
      </w:r>
      <w:r w:rsidR="00E8618E">
        <w:rPr>
          <w:rStyle w:val="wdyuqq"/>
          <w:color w:val="171615"/>
        </w:rPr>
        <w:t xml:space="preserve"> </w:t>
      </w:r>
      <w:r w:rsidR="00E8618E" w:rsidRPr="00E8618E">
        <w:rPr>
          <w:rStyle w:val="wdyuqq"/>
          <w:color w:val="171615"/>
          <w:sz w:val="16"/>
          <w:szCs w:val="16"/>
        </w:rPr>
        <w:t>puhdistusaineiden käytöstä tai luonnonvoimista (salamat, tulvat, maanjäristykset jne.)</w:t>
      </w:r>
      <w:r>
        <w:br w:type="column"/>
      </w:r>
    </w:p>
    <w:p w14:paraId="29C4C898" w14:textId="67D4835D" w:rsidR="00E8618E" w:rsidRPr="00E8618E" w:rsidRDefault="00E8618E" w:rsidP="00E8618E">
      <w:pPr>
        <w:pStyle w:val="Luettelokappale"/>
        <w:numPr>
          <w:ilvl w:val="0"/>
          <w:numId w:val="1"/>
        </w:numPr>
        <w:tabs>
          <w:tab w:val="left" w:pos="360"/>
        </w:tabs>
        <w:ind w:left="359" w:right="190" w:hanging="212"/>
        <w:jc w:val="left"/>
        <w:rPr>
          <w:sz w:val="16"/>
          <w:szCs w:val="16"/>
        </w:rPr>
      </w:pPr>
      <w:r w:rsidRPr="00E8618E">
        <w:rPr>
          <w:rStyle w:val="wdyuqq"/>
          <w:color w:val="171615"/>
          <w:sz w:val="16"/>
          <w:szCs w:val="16"/>
        </w:rPr>
        <w:t>Valmistaja ei ota vastuuta sattumanvaraisista tai välillisistä vahingoista tai menetyksistä, jotka voivat johtua mistä tahansa syystä (kuten esimerkiksi vesivahingot matossa, katossa, laatoissa, marmorissa jne.). Tähän sisältyvät myös tilanteet, joissa kuluttaja on ollut huolimaton. Lisäksi valmistaja ei vastaa vaurioista</w:t>
      </w:r>
      <w:r w:rsidR="004812DF">
        <w:rPr>
          <w:rStyle w:val="wdyuqq"/>
          <w:color w:val="171615"/>
          <w:sz w:val="16"/>
          <w:szCs w:val="16"/>
        </w:rPr>
        <w:t xml:space="preserve"> pinnoitetuissa osissa,</w:t>
      </w:r>
      <w:r w:rsidRPr="00E8618E">
        <w:rPr>
          <w:rStyle w:val="wdyuqq"/>
          <w:color w:val="171615"/>
          <w:sz w:val="16"/>
          <w:szCs w:val="16"/>
        </w:rPr>
        <w:t xml:space="preserve"> kun allas- ja/tai kylpyläkemikaaleja käytetään altaassa. Samoin valmistaja ei ota vastuuta mahdollisista vaurioista, jotka ovat peräisin valinnaisista kylpylälaitteista, joita yritys ei ole valmistanut, mutta jotka on toimitettu jälleenmyyjän, asentajan tai yrityksen kautta. Mikäli yksikköä on aiemmin käytetty näyttelykappaleena, valmistaja ei ole vastuussa sen aiheuttamista vaurioista. Lisäksi valmistaja ei ole vastuussa vioista, jotka olisi pitänyt huomata ja havaita ennen asennusta.</w:t>
      </w:r>
    </w:p>
    <w:p w14:paraId="68070457" w14:textId="1E6FB6D9" w:rsidR="00544A41" w:rsidRPr="00E8618E" w:rsidRDefault="00E8618E">
      <w:pPr>
        <w:pStyle w:val="Luettelokappale"/>
        <w:numPr>
          <w:ilvl w:val="0"/>
          <w:numId w:val="1"/>
        </w:numPr>
        <w:tabs>
          <w:tab w:val="left" w:pos="384"/>
        </w:tabs>
        <w:spacing w:before="119"/>
        <w:ind w:left="359" w:right="106" w:hanging="135"/>
        <w:jc w:val="left"/>
        <w:rPr>
          <w:sz w:val="16"/>
          <w:szCs w:val="16"/>
        </w:rPr>
      </w:pPr>
      <w:r w:rsidRPr="00E8618E">
        <w:rPr>
          <w:rStyle w:val="wdyuqq"/>
          <w:color w:val="171615"/>
          <w:sz w:val="16"/>
          <w:szCs w:val="16"/>
        </w:rPr>
        <w:t xml:space="preserve">Tämä takuu ei kata: työvoimakuluja alkuperäisen </w:t>
      </w:r>
      <w:r>
        <w:rPr>
          <w:rStyle w:val="wdyuqq"/>
          <w:color w:val="171615"/>
          <w:sz w:val="16"/>
          <w:szCs w:val="16"/>
        </w:rPr>
        <w:t>altaan</w:t>
      </w:r>
      <w:r w:rsidRPr="00E8618E">
        <w:rPr>
          <w:rStyle w:val="wdyuqq"/>
          <w:color w:val="171615"/>
          <w:sz w:val="16"/>
          <w:szCs w:val="16"/>
        </w:rPr>
        <w:t xml:space="preserve"> irrottamiseen, uudelleenasennukseen tai korvaavan </w:t>
      </w:r>
      <w:r>
        <w:rPr>
          <w:rStyle w:val="wdyuqq"/>
          <w:color w:val="171615"/>
          <w:sz w:val="16"/>
          <w:szCs w:val="16"/>
        </w:rPr>
        <w:t>altaan</w:t>
      </w:r>
      <w:r w:rsidRPr="00E8618E">
        <w:rPr>
          <w:rStyle w:val="wdyuqq"/>
          <w:color w:val="171615"/>
          <w:sz w:val="16"/>
          <w:szCs w:val="16"/>
        </w:rPr>
        <w:t xml:space="preserve"> asentamiseen liittyen</w:t>
      </w:r>
      <w:r w:rsidR="004812DF">
        <w:rPr>
          <w:rStyle w:val="wdyuqq"/>
          <w:color w:val="171615"/>
          <w:sz w:val="16"/>
          <w:szCs w:val="16"/>
        </w:rPr>
        <w:t xml:space="preserve">, </w:t>
      </w:r>
      <w:r>
        <w:rPr>
          <w:rStyle w:val="wdyuqq"/>
          <w:color w:val="171615"/>
          <w:sz w:val="16"/>
          <w:szCs w:val="16"/>
        </w:rPr>
        <w:t>mitään</w:t>
      </w:r>
      <w:r w:rsidRPr="00E8618E">
        <w:rPr>
          <w:rStyle w:val="wdyuqq"/>
          <w:color w:val="171615"/>
          <w:sz w:val="16"/>
          <w:szCs w:val="16"/>
        </w:rPr>
        <w:t xml:space="preserve"> korjaukseen liittyviä kustannuksia; tai käyttövahingon menetyksiä, kuten myynnin, voiton tai liiketoimintaedun menetystä missään tilanteessa. Takuu ei myöskään kata altaita, jos niihin tai niiden komponentteihin on tehty lisäyksiä, poistoja tai muutoksia.</w:t>
      </w:r>
    </w:p>
    <w:p w14:paraId="703E5EA3" w14:textId="2CEF0615" w:rsidR="00544A41" w:rsidRDefault="00000000">
      <w:pPr>
        <w:pStyle w:val="Luettelokappale"/>
        <w:numPr>
          <w:ilvl w:val="0"/>
          <w:numId w:val="1"/>
        </w:numPr>
        <w:tabs>
          <w:tab w:val="left" w:pos="360"/>
        </w:tabs>
        <w:spacing w:before="123"/>
        <w:ind w:left="359" w:right="358" w:hanging="212"/>
        <w:jc w:val="left"/>
        <w:rPr>
          <w:sz w:val="16"/>
        </w:rPr>
      </w:pPr>
      <w:r>
        <w:rPr>
          <w:sz w:val="16"/>
        </w:rPr>
        <w:t>Takuu ei kata vikoja, jotka johtuvat</w:t>
      </w:r>
      <w:r w:rsidR="00E8618E">
        <w:rPr>
          <w:sz w:val="16"/>
        </w:rPr>
        <w:t xml:space="preserve">: </w:t>
      </w:r>
      <w:r>
        <w:rPr>
          <w:sz w:val="16"/>
        </w:rPr>
        <w:t>normaalista kulumisesta,</w:t>
      </w:r>
      <w:r>
        <w:rPr>
          <w:spacing w:val="1"/>
          <w:sz w:val="16"/>
        </w:rPr>
        <w:t xml:space="preserve"> </w:t>
      </w:r>
      <w:r>
        <w:rPr>
          <w:sz w:val="16"/>
        </w:rPr>
        <w:t>virheellisestä asennuksesta, muutoksista ilman valmistajan kirjallista</w:t>
      </w:r>
      <w:r>
        <w:rPr>
          <w:spacing w:val="1"/>
          <w:sz w:val="16"/>
        </w:rPr>
        <w:t xml:space="preserve"> </w:t>
      </w:r>
      <w:r>
        <w:rPr>
          <w:sz w:val="16"/>
        </w:rPr>
        <w:t>lupaa, onnettomuudesta, väärinkäytöstä, kaupallisesta tai teollisesta</w:t>
      </w:r>
      <w:r>
        <w:rPr>
          <w:spacing w:val="1"/>
          <w:sz w:val="16"/>
        </w:rPr>
        <w:t xml:space="preserve"> </w:t>
      </w:r>
      <w:r>
        <w:rPr>
          <w:sz w:val="16"/>
        </w:rPr>
        <w:t>käytöstä, valmistajan hyväksymättömän lisävarusteen käytöstä,</w:t>
      </w:r>
      <w:r>
        <w:rPr>
          <w:spacing w:val="1"/>
          <w:sz w:val="16"/>
        </w:rPr>
        <w:t xml:space="preserve"> </w:t>
      </w:r>
      <w:r>
        <w:rPr>
          <w:sz w:val="16"/>
        </w:rPr>
        <w:t>ohjeiden</w:t>
      </w:r>
      <w:r>
        <w:rPr>
          <w:spacing w:val="-4"/>
          <w:sz w:val="16"/>
        </w:rPr>
        <w:t xml:space="preserve"> </w:t>
      </w:r>
      <w:r>
        <w:rPr>
          <w:sz w:val="16"/>
        </w:rPr>
        <w:t>noudattamatta</w:t>
      </w:r>
      <w:r>
        <w:rPr>
          <w:spacing w:val="-5"/>
          <w:sz w:val="16"/>
        </w:rPr>
        <w:t xml:space="preserve"> </w:t>
      </w:r>
      <w:r>
        <w:rPr>
          <w:sz w:val="16"/>
        </w:rPr>
        <w:t>jättämisestä,</w:t>
      </w:r>
      <w:r>
        <w:rPr>
          <w:spacing w:val="-8"/>
          <w:sz w:val="16"/>
        </w:rPr>
        <w:t xml:space="preserve"> </w:t>
      </w:r>
      <w:r>
        <w:rPr>
          <w:sz w:val="16"/>
        </w:rPr>
        <w:t>käyttäjän</w:t>
      </w:r>
      <w:r>
        <w:rPr>
          <w:spacing w:val="-2"/>
          <w:sz w:val="16"/>
        </w:rPr>
        <w:t xml:space="preserve"> </w:t>
      </w:r>
      <w:r>
        <w:rPr>
          <w:sz w:val="16"/>
        </w:rPr>
        <w:t>tai</w:t>
      </w:r>
      <w:r>
        <w:rPr>
          <w:spacing w:val="-5"/>
          <w:sz w:val="16"/>
        </w:rPr>
        <w:t xml:space="preserve"> </w:t>
      </w:r>
      <w:r>
        <w:rPr>
          <w:sz w:val="16"/>
        </w:rPr>
        <w:t>jonkun muun</w:t>
      </w:r>
      <w:r>
        <w:rPr>
          <w:spacing w:val="-3"/>
          <w:sz w:val="16"/>
        </w:rPr>
        <w:t xml:space="preserve"> </w:t>
      </w:r>
      <w:r>
        <w:rPr>
          <w:sz w:val="16"/>
        </w:rPr>
        <w:t>kuin</w:t>
      </w:r>
      <w:r>
        <w:rPr>
          <w:spacing w:val="-34"/>
          <w:sz w:val="16"/>
        </w:rPr>
        <w:t xml:space="preserve"> </w:t>
      </w:r>
      <w:r>
        <w:rPr>
          <w:sz w:val="16"/>
        </w:rPr>
        <w:t>valmistajan valtuutetun edustajan tekemästä tai yrittämästä</w:t>
      </w:r>
      <w:r>
        <w:rPr>
          <w:spacing w:val="1"/>
          <w:sz w:val="16"/>
        </w:rPr>
        <w:t xml:space="preserve"> </w:t>
      </w:r>
      <w:r>
        <w:rPr>
          <w:sz w:val="16"/>
        </w:rPr>
        <w:t>korjauksesta.</w:t>
      </w:r>
    </w:p>
    <w:p w14:paraId="23C175AC" w14:textId="77777777" w:rsidR="00544A41" w:rsidRDefault="00000000">
      <w:pPr>
        <w:pStyle w:val="Luettelokappale"/>
        <w:numPr>
          <w:ilvl w:val="0"/>
          <w:numId w:val="1"/>
        </w:numPr>
        <w:tabs>
          <w:tab w:val="left" w:pos="360"/>
        </w:tabs>
        <w:spacing w:before="122"/>
        <w:ind w:left="359" w:hanging="212"/>
        <w:jc w:val="left"/>
        <w:rPr>
          <w:sz w:val="16"/>
        </w:rPr>
      </w:pPr>
      <w:r>
        <w:rPr>
          <w:sz w:val="16"/>
        </w:rPr>
        <w:t>Platinum</w:t>
      </w:r>
      <w:r>
        <w:rPr>
          <w:spacing w:val="-4"/>
          <w:sz w:val="16"/>
        </w:rPr>
        <w:t xml:space="preserve"> </w:t>
      </w:r>
      <w:proofErr w:type="spellStart"/>
      <w:r>
        <w:rPr>
          <w:sz w:val="16"/>
        </w:rPr>
        <w:t>Spas</w:t>
      </w:r>
      <w:proofErr w:type="spellEnd"/>
      <w:r>
        <w:rPr>
          <w:spacing w:val="-3"/>
          <w:sz w:val="16"/>
        </w:rPr>
        <w:t xml:space="preserve"> </w:t>
      </w:r>
      <w:r>
        <w:rPr>
          <w:sz w:val="16"/>
        </w:rPr>
        <w:t>ei</w:t>
      </w:r>
      <w:r>
        <w:rPr>
          <w:spacing w:val="-4"/>
          <w:sz w:val="16"/>
        </w:rPr>
        <w:t xml:space="preserve"> </w:t>
      </w:r>
      <w:r>
        <w:rPr>
          <w:sz w:val="16"/>
        </w:rPr>
        <w:t>tarjoa</w:t>
      </w:r>
      <w:r>
        <w:rPr>
          <w:spacing w:val="-3"/>
          <w:sz w:val="16"/>
        </w:rPr>
        <w:t xml:space="preserve"> </w:t>
      </w:r>
      <w:r>
        <w:rPr>
          <w:sz w:val="16"/>
        </w:rPr>
        <w:t>korvausta</w:t>
      </w:r>
      <w:r>
        <w:rPr>
          <w:spacing w:val="-5"/>
          <w:sz w:val="16"/>
        </w:rPr>
        <w:t xml:space="preserve"> </w:t>
      </w:r>
      <w:r>
        <w:rPr>
          <w:sz w:val="16"/>
        </w:rPr>
        <w:t>korjausviiveistä.</w:t>
      </w:r>
    </w:p>
    <w:p w14:paraId="4FCC1509" w14:textId="77777777" w:rsidR="00544A41" w:rsidRDefault="00000000">
      <w:pPr>
        <w:pStyle w:val="Otsikko1"/>
        <w:spacing w:before="121"/>
      </w:pPr>
      <w:bookmarkStart w:id="2" w:name="Takuun_laajuus"/>
      <w:bookmarkEnd w:id="2"/>
      <w:r>
        <w:rPr>
          <w:spacing w:val="-1"/>
        </w:rPr>
        <w:t>Takuun</w:t>
      </w:r>
      <w:r>
        <w:rPr>
          <w:spacing w:val="-4"/>
        </w:rPr>
        <w:t xml:space="preserve"> </w:t>
      </w:r>
      <w:r>
        <w:t>laajuus</w:t>
      </w:r>
    </w:p>
    <w:p w14:paraId="634FD408" w14:textId="77777777" w:rsidR="00544A41" w:rsidRDefault="00000000">
      <w:pPr>
        <w:pStyle w:val="Leipteksti"/>
        <w:spacing w:before="117"/>
        <w:ind w:left="148" w:right="95"/>
      </w:pPr>
      <w:r>
        <w:t>Tämä takuu koskee vain altaan alkuperäistä kuluttajaostajaa, kun se</w:t>
      </w:r>
      <w:r>
        <w:rPr>
          <w:spacing w:val="1"/>
        </w:rPr>
        <w:t xml:space="preserve"> </w:t>
      </w:r>
      <w:r>
        <w:rPr>
          <w:spacing w:val="-1"/>
        </w:rPr>
        <w:t xml:space="preserve">laskutetaan ja toimitetaan. </w:t>
      </w:r>
      <w:r>
        <w:t>Takuu päättyy omistusoikeuden siirtyessä ennen</w:t>
      </w:r>
      <w:r>
        <w:rPr>
          <w:spacing w:val="-34"/>
        </w:rPr>
        <w:t xml:space="preserve"> </w:t>
      </w:r>
      <w:r>
        <w:t>takuuajan</w:t>
      </w:r>
      <w:r>
        <w:rPr>
          <w:spacing w:val="-1"/>
        </w:rPr>
        <w:t xml:space="preserve"> </w:t>
      </w:r>
      <w:r>
        <w:t>umpeutumista.</w:t>
      </w:r>
    </w:p>
    <w:p w14:paraId="088627FA" w14:textId="77777777" w:rsidR="00544A41" w:rsidRDefault="00000000">
      <w:pPr>
        <w:pStyle w:val="Leipteksti"/>
        <w:spacing w:before="125"/>
        <w:ind w:left="148"/>
      </w:pPr>
      <w:r>
        <w:t>Kaikki</w:t>
      </w:r>
      <w:r>
        <w:rPr>
          <w:spacing w:val="-6"/>
        </w:rPr>
        <w:t xml:space="preserve"> </w:t>
      </w:r>
      <w:r>
        <w:t>altaan</w:t>
      </w:r>
      <w:r>
        <w:rPr>
          <w:spacing w:val="-5"/>
        </w:rPr>
        <w:t xml:space="preserve"> </w:t>
      </w:r>
      <w:r>
        <w:t>muutokset</w:t>
      </w:r>
      <w:r>
        <w:rPr>
          <w:spacing w:val="1"/>
        </w:rPr>
        <w:t xml:space="preserve"> </w:t>
      </w:r>
      <w:r>
        <w:t>mitätöivät</w:t>
      </w:r>
      <w:r>
        <w:rPr>
          <w:spacing w:val="-4"/>
        </w:rPr>
        <w:t xml:space="preserve"> </w:t>
      </w:r>
      <w:r>
        <w:t>takuun.</w:t>
      </w:r>
    </w:p>
    <w:p w14:paraId="1DB858F8" w14:textId="77777777" w:rsidR="00544A41" w:rsidRDefault="00544A41">
      <w:pPr>
        <w:pStyle w:val="Leipteksti"/>
      </w:pPr>
    </w:p>
    <w:p w14:paraId="4439EFF2" w14:textId="77777777" w:rsidR="00544A41" w:rsidRDefault="00544A41">
      <w:pPr>
        <w:pStyle w:val="Leipteksti"/>
        <w:spacing w:before="6"/>
        <w:rPr>
          <w:sz w:val="19"/>
        </w:rPr>
      </w:pPr>
    </w:p>
    <w:p w14:paraId="7DB6E62F" w14:textId="77777777" w:rsidR="00544A41" w:rsidRDefault="00000000">
      <w:pPr>
        <w:pStyle w:val="Otsikko1"/>
      </w:pPr>
      <w:bookmarkStart w:id="3" w:name="Reklamaatiot"/>
      <w:bookmarkEnd w:id="3"/>
      <w:r>
        <w:t>Reklamaatiot</w:t>
      </w:r>
    </w:p>
    <w:p w14:paraId="6CA9A005" w14:textId="77777777" w:rsidR="00544A41" w:rsidRDefault="00000000">
      <w:pPr>
        <w:pStyle w:val="Leipteksti"/>
        <w:spacing w:before="121"/>
        <w:ind w:left="148" w:right="95"/>
      </w:pPr>
      <w:r>
        <w:t>Voit</w:t>
      </w:r>
      <w:r>
        <w:rPr>
          <w:spacing w:val="-6"/>
        </w:rPr>
        <w:t xml:space="preserve"> </w:t>
      </w:r>
      <w:r>
        <w:t>tehdä</w:t>
      </w:r>
      <w:r>
        <w:rPr>
          <w:spacing w:val="-4"/>
        </w:rPr>
        <w:t xml:space="preserve"> </w:t>
      </w:r>
      <w:r>
        <w:t>tämän</w:t>
      </w:r>
      <w:r>
        <w:rPr>
          <w:spacing w:val="-2"/>
        </w:rPr>
        <w:t xml:space="preserve"> </w:t>
      </w:r>
      <w:r>
        <w:t>takuun</w:t>
      </w:r>
      <w:r>
        <w:rPr>
          <w:spacing w:val="-7"/>
        </w:rPr>
        <w:t xml:space="preserve"> </w:t>
      </w:r>
      <w:r>
        <w:t>alaisen</w:t>
      </w:r>
      <w:r>
        <w:rPr>
          <w:spacing w:val="-4"/>
        </w:rPr>
        <w:t xml:space="preserve"> </w:t>
      </w:r>
      <w:r>
        <w:t>reklamaation ottamalla</w:t>
      </w:r>
      <w:r>
        <w:rPr>
          <w:spacing w:val="-5"/>
        </w:rPr>
        <w:t xml:space="preserve"> </w:t>
      </w:r>
      <w:r>
        <w:t>yhteyttä</w:t>
      </w:r>
      <w:r>
        <w:rPr>
          <w:spacing w:val="-33"/>
        </w:rPr>
        <w:t xml:space="preserve"> </w:t>
      </w:r>
      <w:r>
        <w:t>jälleenmyyjään/jakelijaan.</w:t>
      </w:r>
    </w:p>
    <w:p w14:paraId="426CBEE7" w14:textId="77777777" w:rsidR="00544A41" w:rsidRDefault="00544A41">
      <w:pPr>
        <w:pStyle w:val="Leipteksti"/>
        <w:rPr>
          <w:sz w:val="20"/>
        </w:rPr>
      </w:pPr>
    </w:p>
    <w:p w14:paraId="60E46AB9" w14:textId="77777777" w:rsidR="00544A41" w:rsidRDefault="00000000">
      <w:pPr>
        <w:pStyle w:val="Leipteksti"/>
        <w:spacing w:before="9"/>
        <w:rPr>
          <w:sz w:val="23"/>
        </w:rPr>
      </w:pPr>
      <w:r>
        <w:rPr>
          <w:noProof/>
        </w:rPr>
        <w:drawing>
          <wp:anchor distT="0" distB="0" distL="0" distR="0" simplePos="0" relativeHeight="251658240" behindDoc="0" locked="0" layoutInCell="1" allowOverlap="1" wp14:anchorId="48EFC9DA" wp14:editId="321F8AC9">
            <wp:simplePos x="0" y="0"/>
            <wp:positionH relativeFrom="page">
              <wp:posOffset>3898900</wp:posOffset>
            </wp:positionH>
            <wp:positionV relativeFrom="paragraph">
              <wp:posOffset>209093</wp:posOffset>
            </wp:positionV>
            <wp:extent cx="2827745" cy="7924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27745" cy="792480"/>
                    </a:xfrm>
                    <a:prstGeom prst="rect">
                      <a:avLst/>
                    </a:prstGeom>
                  </pic:spPr>
                </pic:pic>
              </a:graphicData>
            </a:graphic>
          </wp:anchor>
        </w:drawing>
      </w:r>
    </w:p>
    <w:p w14:paraId="35DF2E00" w14:textId="77777777" w:rsidR="00544A41" w:rsidRDefault="00544A41">
      <w:pPr>
        <w:pStyle w:val="Leipteksti"/>
        <w:spacing w:before="1"/>
        <w:rPr>
          <w:sz w:val="13"/>
        </w:rPr>
      </w:pPr>
    </w:p>
    <w:p w14:paraId="4DF473F7" w14:textId="77777777" w:rsidR="00544A41" w:rsidRDefault="00000000">
      <w:pPr>
        <w:pStyle w:val="Otsikko1"/>
        <w:spacing w:before="1"/>
        <w:ind w:right="95"/>
      </w:pPr>
      <w:proofErr w:type="spellStart"/>
      <w:r>
        <w:t>Unit</w:t>
      </w:r>
      <w:proofErr w:type="spellEnd"/>
      <w:r>
        <w:rPr>
          <w:spacing w:val="-8"/>
        </w:rPr>
        <w:t xml:space="preserve"> </w:t>
      </w:r>
      <w:r>
        <w:t>6,</w:t>
      </w:r>
      <w:r>
        <w:rPr>
          <w:spacing w:val="-4"/>
        </w:rPr>
        <w:t xml:space="preserve"> </w:t>
      </w:r>
      <w:proofErr w:type="spellStart"/>
      <w:r>
        <w:t>Devonshire</w:t>
      </w:r>
      <w:proofErr w:type="spellEnd"/>
      <w:r>
        <w:rPr>
          <w:spacing w:val="-3"/>
        </w:rPr>
        <w:t xml:space="preserve"> </w:t>
      </w:r>
      <w:proofErr w:type="spellStart"/>
      <w:r>
        <w:t>Ind</w:t>
      </w:r>
      <w:proofErr w:type="spellEnd"/>
      <w:r>
        <w:rPr>
          <w:spacing w:val="-5"/>
        </w:rPr>
        <w:t xml:space="preserve"> </w:t>
      </w:r>
      <w:r>
        <w:t>Hamlet,</w:t>
      </w:r>
      <w:r>
        <w:rPr>
          <w:spacing w:val="-3"/>
        </w:rPr>
        <w:t xml:space="preserve"> </w:t>
      </w:r>
      <w:proofErr w:type="spellStart"/>
      <w:r>
        <w:t>Station</w:t>
      </w:r>
      <w:proofErr w:type="spellEnd"/>
      <w:r>
        <w:rPr>
          <w:spacing w:val="-5"/>
        </w:rPr>
        <w:t xml:space="preserve"> </w:t>
      </w:r>
      <w:r>
        <w:t>Road,</w:t>
      </w:r>
      <w:r>
        <w:rPr>
          <w:spacing w:val="-4"/>
        </w:rPr>
        <w:t xml:space="preserve"> </w:t>
      </w:r>
      <w:proofErr w:type="spellStart"/>
      <w:r>
        <w:t>rimington</w:t>
      </w:r>
      <w:proofErr w:type="spellEnd"/>
      <w:r>
        <w:t>,</w:t>
      </w:r>
      <w:r>
        <w:rPr>
          <w:spacing w:val="-3"/>
        </w:rPr>
        <w:t xml:space="preserve"> </w:t>
      </w:r>
      <w:proofErr w:type="spellStart"/>
      <w:r>
        <w:t>hesterfield</w:t>
      </w:r>
      <w:proofErr w:type="spellEnd"/>
      <w:r>
        <w:t>,</w:t>
      </w:r>
      <w:r>
        <w:rPr>
          <w:spacing w:val="-34"/>
        </w:rPr>
        <w:t xml:space="preserve"> </w:t>
      </w:r>
      <w:proofErr w:type="spellStart"/>
      <w:r>
        <w:t>Derbyshire</w:t>
      </w:r>
      <w:proofErr w:type="spellEnd"/>
      <w:r>
        <w:t>,</w:t>
      </w:r>
      <w:r>
        <w:rPr>
          <w:spacing w:val="-2"/>
        </w:rPr>
        <w:t xml:space="preserve"> </w:t>
      </w:r>
      <w:r>
        <w:t>S43</w:t>
      </w:r>
      <w:r>
        <w:rPr>
          <w:spacing w:val="-2"/>
        </w:rPr>
        <w:t xml:space="preserve"> </w:t>
      </w:r>
      <w:r>
        <w:t>1JU,</w:t>
      </w:r>
      <w:r>
        <w:rPr>
          <w:spacing w:val="-2"/>
        </w:rPr>
        <w:t xml:space="preserve"> </w:t>
      </w:r>
      <w:r>
        <w:t>Yhdistynyt</w:t>
      </w:r>
      <w:r>
        <w:rPr>
          <w:spacing w:val="-5"/>
        </w:rPr>
        <w:t xml:space="preserve"> </w:t>
      </w:r>
      <w:r>
        <w:t>kuningaskunta</w:t>
      </w:r>
    </w:p>
    <w:sectPr w:rsidR="00544A41">
      <w:type w:val="continuous"/>
      <w:pgSz w:w="11910" w:h="16850"/>
      <w:pgMar w:top="0" w:right="620" w:bottom="280" w:left="1020" w:header="708" w:footer="708" w:gutter="0"/>
      <w:cols w:num="2" w:space="708" w:equalWidth="0">
        <w:col w:w="4991" w:space="40"/>
        <w:col w:w="52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46FD"/>
    <w:multiLevelType w:val="hybridMultilevel"/>
    <w:tmpl w:val="4D74BD72"/>
    <w:lvl w:ilvl="0" w:tplc="65F01832">
      <w:start w:val="1"/>
      <w:numFmt w:val="decimal"/>
      <w:lvlText w:val="%1."/>
      <w:lvlJc w:val="left"/>
      <w:pPr>
        <w:ind w:left="343" w:hanging="226"/>
        <w:jc w:val="right"/>
      </w:pPr>
      <w:rPr>
        <w:rFonts w:ascii="Calibri" w:eastAsia="Calibri" w:hAnsi="Calibri" w:cs="Calibri" w:hint="default"/>
        <w:spacing w:val="0"/>
        <w:w w:val="99"/>
        <w:sz w:val="16"/>
        <w:szCs w:val="16"/>
        <w:lang w:val="fi-FI" w:eastAsia="en-US" w:bidi="ar-SA"/>
      </w:rPr>
    </w:lvl>
    <w:lvl w:ilvl="1" w:tplc="AA6A3B76">
      <w:numFmt w:val="bullet"/>
      <w:lvlText w:val="•"/>
      <w:lvlJc w:val="left"/>
      <w:pPr>
        <w:ind w:left="805" w:hanging="226"/>
      </w:pPr>
      <w:rPr>
        <w:rFonts w:hint="default"/>
        <w:lang w:val="fi-FI" w:eastAsia="en-US" w:bidi="ar-SA"/>
      </w:rPr>
    </w:lvl>
    <w:lvl w:ilvl="2" w:tplc="71FE851E">
      <w:numFmt w:val="bullet"/>
      <w:lvlText w:val="•"/>
      <w:lvlJc w:val="left"/>
      <w:pPr>
        <w:ind w:left="1270" w:hanging="226"/>
      </w:pPr>
      <w:rPr>
        <w:rFonts w:hint="default"/>
        <w:lang w:val="fi-FI" w:eastAsia="en-US" w:bidi="ar-SA"/>
      </w:rPr>
    </w:lvl>
    <w:lvl w:ilvl="3" w:tplc="7898F50A">
      <w:numFmt w:val="bullet"/>
      <w:lvlText w:val="•"/>
      <w:lvlJc w:val="left"/>
      <w:pPr>
        <w:ind w:left="1735" w:hanging="226"/>
      </w:pPr>
      <w:rPr>
        <w:rFonts w:hint="default"/>
        <w:lang w:val="fi-FI" w:eastAsia="en-US" w:bidi="ar-SA"/>
      </w:rPr>
    </w:lvl>
    <w:lvl w:ilvl="4" w:tplc="1B40DC2E">
      <w:numFmt w:val="bullet"/>
      <w:lvlText w:val="•"/>
      <w:lvlJc w:val="left"/>
      <w:pPr>
        <w:ind w:left="2200" w:hanging="226"/>
      </w:pPr>
      <w:rPr>
        <w:rFonts w:hint="default"/>
        <w:lang w:val="fi-FI" w:eastAsia="en-US" w:bidi="ar-SA"/>
      </w:rPr>
    </w:lvl>
    <w:lvl w:ilvl="5" w:tplc="552E1FBA">
      <w:numFmt w:val="bullet"/>
      <w:lvlText w:val="•"/>
      <w:lvlJc w:val="left"/>
      <w:pPr>
        <w:ind w:left="2665" w:hanging="226"/>
      </w:pPr>
      <w:rPr>
        <w:rFonts w:hint="default"/>
        <w:lang w:val="fi-FI" w:eastAsia="en-US" w:bidi="ar-SA"/>
      </w:rPr>
    </w:lvl>
    <w:lvl w:ilvl="6" w:tplc="A3323ABC">
      <w:numFmt w:val="bullet"/>
      <w:lvlText w:val="•"/>
      <w:lvlJc w:val="left"/>
      <w:pPr>
        <w:ind w:left="3130" w:hanging="226"/>
      </w:pPr>
      <w:rPr>
        <w:rFonts w:hint="default"/>
        <w:lang w:val="fi-FI" w:eastAsia="en-US" w:bidi="ar-SA"/>
      </w:rPr>
    </w:lvl>
    <w:lvl w:ilvl="7" w:tplc="A8A07A7A">
      <w:numFmt w:val="bullet"/>
      <w:lvlText w:val="•"/>
      <w:lvlJc w:val="left"/>
      <w:pPr>
        <w:ind w:left="3595" w:hanging="226"/>
      </w:pPr>
      <w:rPr>
        <w:rFonts w:hint="default"/>
        <w:lang w:val="fi-FI" w:eastAsia="en-US" w:bidi="ar-SA"/>
      </w:rPr>
    </w:lvl>
    <w:lvl w:ilvl="8" w:tplc="07909CEA">
      <w:numFmt w:val="bullet"/>
      <w:lvlText w:val="•"/>
      <w:lvlJc w:val="left"/>
      <w:pPr>
        <w:ind w:left="4060" w:hanging="226"/>
      </w:pPr>
      <w:rPr>
        <w:rFonts w:hint="default"/>
        <w:lang w:val="fi-FI" w:eastAsia="en-US" w:bidi="ar-SA"/>
      </w:rPr>
    </w:lvl>
  </w:abstractNum>
  <w:abstractNum w:abstractNumId="1" w15:restartNumberingAfterBreak="0">
    <w:nsid w:val="44A413DA"/>
    <w:multiLevelType w:val="hybridMultilevel"/>
    <w:tmpl w:val="7CB47AE0"/>
    <w:lvl w:ilvl="0" w:tplc="60B45D04">
      <w:numFmt w:val="bullet"/>
      <w:lvlText w:val="•"/>
      <w:lvlJc w:val="left"/>
      <w:pPr>
        <w:ind w:left="118" w:hanging="116"/>
      </w:pPr>
      <w:rPr>
        <w:rFonts w:ascii="Calibri" w:eastAsia="Calibri" w:hAnsi="Calibri" w:cs="Calibri" w:hint="default"/>
        <w:b/>
        <w:bCs/>
        <w:w w:val="99"/>
        <w:sz w:val="16"/>
        <w:szCs w:val="16"/>
        <w:lang w:val="fi-FI" w:eastAsia="en-US" w:bidi="ar-SA"/>
      </w:rPr>
    </w:lvl>
    <w:lvl w:ilvl="1" w:tplc="C62AD1F4">
      <w:numFmt w:val="bullet"/>
      <w:lvlText w:val="•"/>
      <w:lvlJc w:val="left"/>
      <w:pPr>
        <w:ind w:left="607" w:hanging="116"/>
      </w:pPr>
      <w:rPr>
        <w:rFonts w:hint="default"/>
        <w:lang w:val="fi-FI" w:eastAsia="en-US" w:bidi="ar-SA"/>
      </w:rPr>
    </w:lvl>
    <w:lvl w:ilvl="2" w:tplc="1FDA53DC">
      <w:numFmt w:val="bullet"/>
      <w:lvlText w:val="•"/>
      <w:lvlJc w:val="left"/>
      <w:pPr>
        <w:ind w:left="1094" w:hanging="116"/>
      </w:pPr>
      <w:rPr>
        <w:rFonts w:hint="default"/>
        <w:lang w:val="fi-FI" w:eastAsia="en-US" w:bidi="ar-SA"/>
      </w:rPr>
    </w:lvl>
    <w:lvl w:ilvl="3" w:tplc="6F76A406">
      <w:numFmt w:val="bullet"/>
      <w:lvlText w:val="•"/>
      <w:lvlJc w:val="left"/>
      <w:pPr>
        <w:ind w:left="1581" w:hanging="116"/>
      </w:pPr>
      <w:rPr>
        <w:rFonts w:hint="default"/>
        <w:lang w:val="fi-FI" w:eastAsia="en-US" w:bidi="ar-SA"/>
      </w:rPr>
    </w:lvl>
    <w:lvl w:ilvl="4" w:tplc="132A73A6">
      <w:numFmt w:val="bullet"/>
      <w:lvlText w:val="•"/>
      <w:lvlJc w:val="left"/>
      <w:pPr>
        <w:ind w:left="2068" w:hanging="116"/>
      </w:pPr>
      <w:rPr>
        <w:rFonts w:hint="default"/>
        <w:lang w:val="fi-FI" w:eastAsia="en-US" w:bidi="ar-SA"/>
      </w:rPr>
    </w:lvl>
    <w:lvl w:ilvl="5" w:tplc="2ED03B98">
      <w:numFmt w:val="bullet"/>
      <w:lvlText w:val="•"/>
      <w:lvlJc w:val="left"/>
      <w:pPr>
        <w:ind w:left="2555" w:hanging="116"/>
      </w:pPr>
      <w:rPr>
        <w:rFonts w:hint="default"/>
        <w:lang w:val="fi-FI" w:eastAsia="en-US" w:bidi="ar-SA"/>
      </w:rPr>
    </w:lvl>
    <w:lvl w:ilvl="6" w:tplc="83FA7BC8">
      <w:numFmt w:val="bullet"/>
      <w:lvlText w:val="•"/>
      <w:lvlJc w:val="left"/>
      <w:pPr>
        <w:ind w:left="3042" w:hanging="116"/>
      </w:pPr>
      <w:rPr>
        <w:rFonts w:hint="default"/>
        <w:lang w:val="fi-FI" w:eastAsia="en-US" w:bidi="ar-SA"/>
      </w:rPr>
    </w:lvl>
    <w:lvl w:ilvl="7" w:tplc="3750797A">
      <w:numFmt w:val="bullet"/>
      <w:lvlText w:val="•"/>
      <w:lvlJc w:val="left"/>
      <w:pPr>
        <w:ind w:left="3529" w:hanging="116"/>
      </w:pPr>
      <w:rPr>
        <w:rFonts w:hint="default"/>
        <w:lang w:val="fi-FI" w:eastAsia="en-US" w:bidi="ar-SA"/>
      </w:rPr>
    </w:lvl>
    <w:lvl w:ilvl="8" w:tplc="A9D6E9BE">
      <w:numFmt w:val="bullet"/>
      <w:lvlText w:val="•"/>
      <w:lvlJc w:val="left"/>
      <w:pPr>
        <w:ind w:left="4016" w:hanging="116"/>
      </w:pPr>
      <w:rPr>
        <w:rFonts w:hint="default"/>
        <w:lang w:val="fi-FI" w:eastAsia="en-US" w:bidi="ar-SA"/>
      </w:rPr>
    </w:lvl>
  </w:abstractNum>
  <w:num w:numId="1" w16cid:durableId="593902923">
    <w:abstractNumId w:val="0"/>
  </w:num>
  <w:num w:numId="2" w16cid:durableId="522985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41"/>
    <w:rsid w:val="004812DF"/>
    <w:rsid w:val="00544A41"/>
    <w:rsid w:val="00E861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B5D8"/>
  <w15:docId w15:val="{64C31971-56A4-4F29-840E-3A4BD8D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fi-FI"/>
    </w:rPr>
  </w:style>
  <w:style w:type="paragraph" w:styleId="Otsikko1">
    <w:name w:val="heading 1"/>
    <w:basedOn w:val="Normaali"/>
    <w:uiPriority w:val="9"/>
    <w:qFormat/>
    <w:pPr>
      <w:ind w:left="148"/>
      <w:outlineLvl w:val="0"/>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6"/>
      <w:szCs w:val="16"/>
    </w:rPr>
  </w:style>
  <w:style w:type="paragraph" w:styleId="Otsikko">
    <w:name w:val="Title"/>
    <w:basedOn w:val="Normaali"/>
    <w:uiPriority w:val="10"/>
    <w:qFormat/>
    <w:pPr>
      <w:spacing w:before="73"/>
      <w:ind w:left="1409" w:right="1040" w:hanging="188"/>
    </w:pPr>
    <w:rPr>
      <w:b/>
      <w:bCs/>
      <w:sz w:val="40"/>
      <w:szCs w:val="40"/>
    </w:rPr>
  </w:style>
  <w:style w:type="paragraph" w:styleId="Luettelokappale">
    <w:name w:val="List Paragraph"/>
    <w:basedOn w:val="Normaali"/>
    <w:uiPriority w:val="1"/>
    <w:qFormat/>
    <w:pPr>
      <w:spacing w:before="121"/>
      <w:ind w:left="118" w:hanging="212"/>
    </w:pPr>
  </w:style>
  <w:style w:type="paragraph" w:customStyle="1" w:styleId="TableParagraph">
    <w:name w:val="Table Paragraph"/>
    <w:basedOn w:val="Normaali"/>
    <w:uiPriority w:val="1"/>
    <w:qFormat/>
  </w:style>
  <w:style w:type="character" w:customStyle="1" w:styleId="wdyuqq">
    <w:name w:val="wdyuqq"/>
    <w:basedOn w:val="Kappaleenoletusfontti"/>
    <w:rsid w:val="00E8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3873">
      <w:bodyDiv w:val="1"/>
      <w:marLeft w:val="0"/>
      <w:marRight w:val="0"/>
      <w:marTop w:val="0"/>
      <w:marBottom w:val="0"/>
      <w:divBdr>
        <w:top w:val="none" w:sz="0" w:space="0" w:color="auto"/>
        <w:left w:val="none" w:sz="0" w:space="0" w:color="auto"/>
        <w:bottom w:val="none" w:sz="0" w:space="0" w:color="auto"/>
        <w:right w:val="none" w:sz="0" w:space="0" w:color="auto"/>
      </w:divBdr>
    </w:div>
    <w:div w:id="205175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612</Words>
  <Characters>4964</Characters>
  <Application>Microsoft Office Word</Application>
  <DocSecurity>0</DocSecurity>
  <Lines>41</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C:\Users\Scott\AppData\Local\Temp\msoAF45.tmp</dc:title>
  <dc:creator>Scott</dc:creator>
  <cp:lastModifiedBy>Tatu Pietarila</cp:lastModifiedBy>
  <cp:revision>3</cp:revision>
  <dcterms:created xsi:type="dcterms:W3CDTF">2023-07-25T19:09:00Z</dcterms:created>
  <dcterms:modified xsi:type="dcterms:W3CDTF">2023-07-25T19:14:00Z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2016</vt:lpwstr>
  </property>
  <property fmtid="{D5CDD505-2E9C-101B-9397-08002B2CF9AE}" pid="4" name="LastSaved">
    <vt:filetime>2023-07-25T00:00:00Z</vt:filetime>
  </property>
</Properties>
</file>